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512AB4">
      <w:bookmarkStart w:id="0" w:name="_GoBack"/>
      <w:r>
        <w:t>A51-AM</w:t>
      </w:r>
      <w:proofErr w:type="gramStart"/>
      <w:r>
        <w:t>,S</w:t>
      </w:r>
      <w:proofErr w:type="gramEnd"/>
      <w:r>
        <w:t>-</w:t>
      </w:r>
      <w:r w:rsidRPr="00172CA2">
        <w:t>Colombia</w:t>
      </w:r>
      <w:r w:rsidR="00172CA2" w:rsidRPr="00172CA2">
        <w:t>-Tairona-Gold Pe</w:t>
      </w:r>
      <w:r w:rsidRPr="00172CA2">
        <w:t>ndant-Turtle-1000-1500 CE</w:t>
      </w:r>
    </w:p>
    <w:bookmarkEnd w:id="0"/>
    <w:p w:rsidR="00512AB4" w:rsidRDefault="00512AB4">
      <w:pPr>
        <w:rPr>
          <w:noProof/>
        </w:rPr>
      </w:pPr>
      <w:r>
        <w:rPr>
          <w:noProof/>
        </w:rPr>
        <w:drawing>
          <wp:inline distT="0" distB="0" distL="0" distR="0" wp14:anchorId="0F883D4A" wp14:editId="3B3E6C24">
            <wp:extent cx="3171007" cy="198086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176859" cy="1984519"/>
                    </a:xfrm>
                    <a:prstGeom prst="rect">
                      <a:avLst/>
                    </a:prstGeom>
                  </pic:spPr>
                </pic:pic>
              </a:graphicData>
            </a:graphic>
          </wp:inline>
        </w:drawing>
      </w:r>
      <w:r w:rsidRPr="00512AB4">
        <w:rPr>
          <w:noProof/>
        </w:rPr>
        <w:t xml:space="preserve"> </w:t>
      </w:r>
      <w:r>
        <w:rPr>
          <w:noProof/>
        </w:rPr>
        <w:drawing>
          <wp:inline distT="0" distB="0" distL="0" distR="0" wp14:anchorId="1C222258" wp14:editId="4DB57A0A">
            <wp:extent cx="2811642" cy="2067821"/>
            <wp:effectExtent l="0" t="0" r="825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23828" cy="2076783"/>
                    </a:xfrm>
                    <a:prstGeom prst="rect">
                      <a:avLst/>
                    </a:prstGeom>
                  </pic:spPr>
                </pic:pic>
              </a:graphicData>
            </a:graphic>
          </wp:inline>
        </w:drawing>
      </w:r>
    </w:p>
    <w:p w:rsidR="00512AB4" w:rsidRDefault="00512AB4">
      <w:pPr>
        <w:rPr>
          <w:noProof/>
        </w:rPr>
      </w:pPr>
      <w:r>
        <w:rPr>
          <w:noProof/>
        </w:rPr>
        <w:drawing>
          <wp:inline distT="0" distB="0" distL="0" distR="0" wp14:anchorId="547B77A7" wp14:editId="4A67FAA4">
            <wp:extent cx="2060089" cy="215706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68127" cy="2165485"/>
                    </a:xfrm>
                    <a:prstGeom prst="rect">
                      <a:avLst/>
                    </a:prstGeom>
                  </pic:spPr>
                </pic:pic>
              </a:graphicData>
            </a:graphic>
          </wp:inline>
        </w:drawing>
      </w:r>
      <w:r w:rsidRPr="00512AB4">
        <w:rPr>
          <w:noProof/>
        </w:rPr>
        <w:t xml:space="preserve"> </w:t>
      </w:r>
      <w:r>
        <w:rPr>
          <w:noProof/>
        </w:rPr>
        <w:drawing>
          <wp:inline distT="0" distB="0" distL="0" distR="0" wp14:anchorId="360C8156" wp14:editId="70B3028F">
            <wp:extent cx="3724622" cy="2146487"/>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4088" cy="2157705"/>
                    </a:xfrm>
                    <a:prstGeom prst="rect">
                      <a:avLst/>
                    </a:prstGeom>
                  </pic:spPr>
                </pic:pic>
              </a:graphicData>
            </a:graphic>
          </wp:inline>
        </w:drawing>
      </w:r>
    </w:p>
    <w:p w:rsidR="00512AB4" w:rsidRDefault="00512AB4">
      <w:r>
        <w:rPr>
          <w:noProof/>
        </w:rPr>
        <w:drawing>
          <wp:inline distT="0" distB="0" distL="0" distR="0" wp14:anchorId="5CE8429A" wp14:editId="59CC696C">
            <wp:extent cx="2624866" cy="1953095"/>
            <wp:effectExtent l="0" t="0" r="444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35933" cy="1961330"/>
                    </a:xfrm>
                    <a:prstGeom prst="rect">
                      <a:avLst/>
                    </a:prstGeom>
                  </pic:spPr>
                </pic:pic>
              </a:graphicData>
            </a:graphic>
          </wp:inline>
        </w:drawing>
      </w:r>
    </w:p>
    <w:p w:rsidR="00172CA2" w:rsidRDefault="00172CA2">
      <w:r>
        <w:t>Figs. 1-5. Colombia-Tairona-Gold Pendant-Turtle-1000-1500 CE</w:t>
      </w:r>
    </w:p>
    <w:p w:rsidR="00513F6B" w:rsidRDefault="00513F6B" w:rsidP="00513F6B">
      <w:pPr>
        <w:rPr>
          <w:rStyle w:val="Strong"/>
        </w:rPr>
      </w:pPr>
      <w:r>
        <w:rPr>
          <w:rStyle w:val="Strong"/>
        </w:rPr>
        <w:t>Case no.: 7</w:t>
      </w:r>
    </w:p>
    <w:p w:rsidR="00513F6B" w:rsidRDefault="00513F6B" w:rsidP="00513F6B">
      <w:pPr>
        <w:rPr>
          <w:rStyle w:val="Strong"/>
        </w:rPr>
      </w:pPr>
      <w:r>
        <w:rPr>
          <w:rStyle w:val="Strong"/>
        </w:rPr>
        <w:t>Accession Number: A</w:t>
      </w:r>
      <w:r w:rsidR="00172CA2">
        <w:rPr>
          <w:rStyle w:val="Strong"/>
        </w:rPr>
        <w:t>51</w:t>
      </w:r>
    </w:p>
    <w:p w:rsidR="00172CA2" w:rsidRDefault="00513F6B" w:rsidP="00513F6B">
      <w:pPr>
        <w:rPr>
          <w:b/>
          <w:bCs w:val="0"/>
        </w:rPr>
      </w:pPr>
      <w:r>
        <w:rPr>
          <w:rStyle w:val="Strong"/>
        </w:rPr>
        <w:t xml:space="preserve">Formal Label: </w:t>
      </w:r>
      <w:r w:rsidR="00172CA2">
        <w:t>Colombia-Tairona-Gold Pendant-Turtle-1000-1500 CE</w:t>
      </w:r>
      <w:r w:rsidR="00172CA2" w:rsidRPr="00ED4BF3">
        <w:rPr>
          <w:b/>
          <w:bCs w:val="0"/>
        </w:rPr>
        <w:t xml:space="preserve"> </w:t>
      </w:r>
    </w:p>
    <w:p w:rsidR="00513F6B" w:rsidRDefault="00513F6B" w:rsidP="00513F6B">
      <w:pPr>
        <w:rPr>
          <w:bCs w:val="0"/>
        </w:rPr>
      </w:pPr>
      <w:r w:rsidRPr="00ED4BF3">
        <w:rPr>
          <w:b/>
          <w:bCs w:val="0"/>
        </w:rPr>
        <w:t>Display Description:</w:t>
      </w:r>
      <w:r>
        <w:rPr>
          <w:b/>
          <w:bCs w:val="0"/>
        </w:rPr>
        <w:t xml:space="preserve"> </w:t>
      </w:r>
      <w:r>
        <w:rPr>
          <w:bCs w:val="0"/>
        </w:rPr>
        <w:t>This gold pendant of a turtle (ostensibly male) was made by the lost wax process. Its</w:t>
      </w:r>
      <w:r w:rsidRPr="00266948">
        <w:rPr>
          <w:bCs w:val="0"/>
        </w:rPr>
        <w:t xml:space="preserve"> </w:t>
      </w:r>
      <w:r>
        <w:rPr>
          <w:bCs w:val="0"/>
        </w:rPr>
        <w:t>stylized carapace with</w:t>
      </w:r>
      <w:r w:rsidRPr="00266948">
        <w:rPr>
          <w:bCs w:val="0"/>
        </w:rPr>
        <w:t xml:space="preserve"> </w:t>
      </w:r>
      <w:r>
        <w:rPr>
          <w:bCs w:val="0"/>
        </w:rPr>
        <w:t xml:space="preserve">nineteen gold </w:t>
      </w:r>
      <w:r w:rsidRPr="00266948">
        <w:rPr>
          <w:bCs w:val="0"/>
        </w:rPr>
        <w:t xml:space="preserve">globules </w:t>
      </w:r>
      <w:r>
        <w:rPr>
          <w:bCs w:val="0"/>
        </w:rPr>
        <w:t xml:space="preserve">invokes the </w:t>
      </w:r>
      <w:r w:rsidR="00172CA2">
        <w:rPr>
          <w:bCs w:val="0"/>
        </w:rPr>
        <w:t xml:space="preserve">age of nineteen when the </w:t>
      </w:r>
      <w:r>
        <w:rPr>
          <w:bCs w:val="0"/>
        </w:rPr>
        <w:t>action of male energy for procreation</w:t>
      </w:r>
      <w:r w:rsidR="00172CA2">
        <w:rPr>
          <w:bCs w:val="0"/>
        </w:rPr>
        <w:t xml:space="preserve"> is energized</w:t>
      </w:r>
      <w:r>
        <w:rPr>
          <w:bCs w:val="0"/>
        </w:rPr>
        <w:t xml:space="preserve">. </w:t>
      </w:r>
    </w:p>
    <w:p w:rsidR="00513F6B" w:rsidRDefault="00513F6B" w:rsidP="00513F6B">
      <w:pPr>
        <w:rPr>
          <w:bCs w:val="0"/>
        </w:rPr>
      </w:pPr>
      <w:r>
        <w:rPr>
          <w:bCs w:val="0"/>
        </w:rPr>
        <w:tab/>
        <w:t xml:space="preserve">For instance, </w:t>
      </w:r>
      <w:r w:rsidR="00172CA2">
        <w:rPr>
          <w:bCs w:val="0"/>
        </w:rPr>
        <w:t>Tairona</w:t>
      </w:r>
      <w:r>
        <w:rPr>
          <w:bCs w:val="0"/>
        </w:rPr>
        <w:t xml:space="preserve"> mythology revealed that homosexuality and procreation were accepted but that incest was totally rejected. This is elucidated in a myth about the two divine sons, Mulkuexe and Sintana</w:t>
      </w:r>
      <w:r>
        <w:rPr>
          <w:b/>
          <w:bCs w:val="0"/>
        </w:rPr>
        <w:t>,</w:t>
      </w:r>
      <w:r>
        <w:rPr>
          <w:bCs w:val="0"/>
        </w:rPr>
        <w:t xml:space="preserve"> of the </w:t>
      </w:r>
      <w:r>
        <w:rPr>
          <w:bCs w:val="0"/>
        </w:rPr>
        <w:lastRenderedPageBreak/>
        <w:t xml:space="preserve">Universal Mother, </w:t>
      </w:r>
      <w:r w:rsidR="00172CA2">
        <w:rPr>
          <w:bCs w:val="0"/>
        </w:rPr>
        <w:t>Gaulcováng</w:t>
      </w:r>
      <w:r>
        <w:rPr>
          <w:bCs w:val="0"/>
        </w:rPr>
        <w:t xml:space="preserve">. Mulkuexe was identified as a bad man in the story but he was also a </w:t>
      </w:r>
      <w:r w:rsidRPr="003962D6">
        <w:rPr>
          <w:bCs w:val="0"/>
          <w:i/>
        </w:rPr>
        <w:t>Máma</w:t>
      </w:r>
      <w:r>
        <w:rPr>
          <w:bCs w:val="0"/>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sidRPr="00830FFF">
        <w:rPr>
          <w:bCs w:val="0"/>
          <w:i/>
        </w:rPr>
        <w:t>Máma</w:t>
      </w:r>
      <w:r>
        <w:rPr>
          <w:bCs w:val="0"/>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rsidR="00513F6B" w:rsidRDefault="00513F6B" w:rsidP="00513F6B">
      <w:pPr>
        <w:rPr>
          <w:bCs w:val="0"/>
        </w:rPr>
      </w:pPr>
      <w:r>
        <w:rPr>
          <w:bCs w:val="0"/>
        </w:rPr>
        <w:tab/>
        <w:t>The turtle was used to indicate the acceptable procreative actions of a male in relationship to a female. His demeanor was to be within acceptable limits and to reflect that he had learned the lesson of Mulkuexe.</w:t>
      </w:r>
    </w:p>
    <w:p w:rsidR="00513F6B" w:rsidRPr="00464E71" w:rsidRDefault="00513F6B" w:rsidP="00513F6B">
      <w:pPr>
        <w:rPr>
          <w:b/>
          <w:bCs w:val="0"/>
        </w:rPr>
      </w:pPr>
    </w:p>
    <w:p w:rsidR="00513F6B" w:rsidRPr="00EB5DE2" w:rsidRDefault="00513F6B" w:rsidP="00513F6B">
      <w:pPr>
        <w:rPr>
          <w:b/>
          <w:bCs w:val="0"/>
        </w:rPr>
      </w:pPr>
      <w:r w:rsidRPr="00EB5DE2">
        <w:rPr>
          <w:b/>
          <w:bCs w:val="0"/>
        </w:rPr>
        <w:t>LC Classification:</w:t>
      </w:r>
      <w:r>
        <w:rPr>
          <w:b/>
          <w:bCs w:val="0"/>
        </w:rPr>
        <w:t xml:space="preserve"> </w:t>
      </w:r>
      <w:r w:rsidRPr="00266948">
        <w:rPr>
          <w:bCs w:val="0"/>
        </w:rPr>
        <w:t>F1434.2</w:t>
      </w:r>
    </w:p>
    <w:p w:rsidR="00513F6B" w:rsidRDefault="00513F6B" w:rsidP="00513F6B">
      <w:r>
        <w:rPr>
          <w:rStyle w:val="Strong"/>
        </w:rPr>
        <w:t>Date or Time Horizon:</w:t>
      </w:r>
      <w:r>
        <w:t xml:space="preserve"> 1000-1500 AD/CE</w:t>
      </w:r>
    </w:p>
    <w:p w:rsidR="00513F6B" w:rsidRPr="00CE664D" w:rsidRDefault="00513F6B" w:rsidP="00513F6B">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513F6B" w:rsidRPr="00C928E3" w:rsidRDefault="00513F6B" w:rsidP="00513F6B">
      <w:pPr>
        <w:rPr>
          <w:b/>
          <w:bCs w:val="0"/>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513F6B" w:rsidRDefault="00513F6B" w:rsidP="00513F6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9" o:title=""/>
          </v:shape>
          <o:OLEObject Type="Embed" ProgID="Unknown" ShapeID="_x0000_i1025" DrawAspect="Content" ObjectID="_1592900064" r:id="rId10"/>
        </w:object>
      </w:r>
    </w:p>
    <w:p w:rsidR="00513F6B" w:rsidRDefault="00513F6B" w:rsidP="00513F6B">
      <w:r>
        <w:lastRenderedPageBreak/>
        <w:t xml:space="preserve">Fig. </w:t>
      </w:r>
      <w:r w:rsidR="00172CA2">
        <w:t>6</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513F6B" w:rsidRDefault="00513F6B" w:rsidP="00513F6B">
      <w:r w:rsidRPr="00742C8C">
        <w:rPr>
          <w:noProof/>
        </w:rPr>
        <w:drawing>
          <wp:inline distT="0" distB="0" distL="0" distR="0">
            <wp:extent cx="427609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6090" cy="2926080"/>
                    </a:xfrm>
                    <a:prstGeom prst="rect">
                      <a:avLst/>
                    </a:prstGeom>
                    <a:noFill/>
                    <a:ln>
                      <a:noFill/>
                    </a:ln>
                  </pic:spPr>
                </pic:pic>
              </a:graphicData>
            </a:graphic>
          </wp:inline>
        </w:drawing>
      </w:r>
    </w:p>
    <w:p w:rsidR="00513F6B" w:rsidRDefault="00513F6B" w:rsidP="00513F6B">
      <w:r>
        <w:t xml:space="preserve">Fig. </w:t>
      </w:r>
      <w:r w:rsidR="00172CA2">
        <w:t>7</w:t>
      </w:r>
      <w:r>
        <w:t xml:space="preserve">. Topographic map of the Sierra Nevada of </w:t>
      </w:r>
      <w:r w:rsidRPr="001973B7">
        <w:rPr>
          <w:sz w:val="20"/>
          <w:szCs w:val="20"/>
        </w:rPr>
        <w:t>NE</w:t>
      </w:r>
      <w:r>
        <w:t xml:space="preserve"> Colombia. From Reichel-Dolmatoff 1950.</w:t>
      </w:r>
    </w:p>
    <w:p w:rsidR="00513F6B" w:rsidRPr="001467AF" w:rsidRDefault="00513F6B" w:rsidP="00513F6B"/>
    <w:p w:rsidR="00513F6B" w:rsidRDefault="00513F6B" w:rsidP="00513F6B">
      <w:r>
        <w:rPr>
          <w:rStyle w:val="Strong"/>
        </w:rPr>
        <w:t>Cultural Affiliation:</w:t>
      </w:r>
      <w:r>
        <w:t xml:space="preserve"> Tairona, Chibcha Language Family</w:t>
      </w:r>
    </w:p>
    <w:p w:rsidR="00513F6B" w:rsidRDefault="00513F6B" w:rsidP="00513F6B">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513F6B" w:rsidRDefault="00513F6B" w:rsidP="00513F6B">
      <w:pPr>
        <w:rPr>
          <w:b/>
          <w:bCs w:val="0"/>
        </w:rPr>
      </w:pPr>
      <w:r>
        <w:rPr>
          <w:rStyle w:val="Strong"/>
        </w:rPr>
        <w:t>Dimensions:</w:t>
      </w:r>
      <w:r>
        <w:t xml:space="preserve"> </w:t>
      </w:r>
    </w:p>
    <w:p w:rsidR="00513F6B" w:rsidRDefault="00513F6B" w:rsidP="00513F6B">
      <w:pPr>
        <w:rPr>
          <w:rStyle w:val="Strong"/>
        </w:rPr>
      </w:pPr>
      <w:r>
        <w:rPr>
          <w:rStyle w:val="Strong"/>
        </w:rPr>
        <w:t xml:space="preserve">Weight:  </w:t>
      </w:r>
    </w:p>
    <w:p w:rsidR="00513F6B" w:rsidRDefault="00513F6B" w:rsidP="00513F6B">
      <w:pPr>
        <w:rPr>
          <w:rStyle w:val="Strong"/>
        </w:rPr>
      </w:pPr>
      <w:r>
        <w:rPr>
          <w:rStyle w:val="Strong"/>
        </w:rPr>
        <w:t xml:space="preserve">Condition: </w:t>
      </w:r>
      <w:r w:rsidRPr="00DC107A">
        <w:rPr>
          <w:rStyle w:val="Strong"/>
        </w:rPr>
        <w:t>original</w:t>
      </w:r>
    </w:p>
    <w:p w:rsidR="00513F6B" w:rsidRDefault="00513F6B" w:rsidP="00513F6B">
      <w:pPr>
        <w:rPr>
          <w:b/>
          <w:bCs w:val="0"/>
        </w:rPr>
      </w:pPr>
      <w:r>
        <w:rPr>
          <w:rStyle w:val="Strong"/>
        </w:rPr>
        <w:t>Provenance:</w:t>
      </w:r>
      <w:r>
        <w:t xml:space="preserve"> Tairona villages</w:t>
      </w:r>
    </w:p>
    <w:p w:rsidR="00513F6B" w:rsidRDefault="00513F6B" w:rsidP="00513F6B">
      <w:r>
        <w:rPr>
          <w:b/>
        </w:rPr>
        <w:t xml:space="preserve">Discussion: </w:t>
      </w:r>
      <w:r w:rsidRPr="00266948">
        <w:t xml:space="preserve">The </w:t>
      </w:r>
      <w:r>
        <w:t>turtle</w:t>
      </w:r>
      <w:r w:rsidRPr="00266948">
        <w:t xml:space="preserve"> in Tairona </w:t>
      </w:r>
      <w:r>
        <w:t xml:space="preserve">mythology was used to indicate the acceptable behavior of a male toward a female and to </w:t>
      </w:r>
      <w:r w:rsidR="00172CA2">
        <w:t>acknowledge</w:t>
      </w:r>
      <w:r>
        <w:t xml:space="preserve"> </w:t>
      </w:r>
      <w:r w:rsidR="00172CA2">
        <w:t>that</w:t>
      </w:r>
      <w:r>
        <w:t xml:space="preserve"> he had assimilated the lesson</w:t>
      </w:r>
      <w:r w:rsidR="00172CA2">
        <w:t xml:space="preserve"> of </w:t>
      </w:r>
      <w:r w:rsidRPr="00266948">
        <w:t xml:space="preserve">Mulkuexe (see </w:t>
      </w:r>
      <w:proofErr w:type="spellStart"/>
      <w:r w:rsidRPr="00266948">
        <w:t>Legast</w:t>
      </w:r>
      <w:proofErr w:type="spellEnd"/>
      <w:r w:rsidRPr="00266948">
        <w:t xml:space="preserve"> 1989).</w:t>
      </w:r>
      <w:r>
        <w:t xml:space="preserve"> </w:t>
      </w:r>
    </w:p>
    <w:p w:rsidR="00513F6B" w:rsidRDefault="00513F6B" w:rsidP="00513F6B">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513F6B" w:rsidRDefault="00513F6B" w:rsidP="00513F6B">
      <w:pPr>
        <w:pStyle w:val="NormalWeb"/>
        <w:shd w:val="clear" w:color="auto" w:fill="FFFFFF"/>
        <w:spacing w:before="120" w:beforeAutospacing="0" w:after="120" w:afterAutospacing="0"/>
      </w:pPr>
    </w:p>
    <w:p w:rsidR="00513F6B" w:rsidRDefault="00513F6B" w:rsidP="00513F6B">
      <w:pPr>
        <w:pStyle w:val="NormalWeb"/>
        <w:shd w:val="clear" w:color="auto" w:fill="FFFFFF"/>
        <w:spacing w:before="120" w:beforeAutospacing="0" w:after="120" w:afterAutospacing="0"/>
      </w:pPr>
      <w:r w:rsidRPr="005747D2">
        <w:rPr>
          <w:noProof/>
          <w:lang w:eastAsia="en-US"/>
        </w:rPr>
        <w:lastRenderedPageBreak/>
        <w:drawing>
          <wp:inline distT="0" distB="0" distL="0" distR="0">
            <wp:extent cx="6863080" cy="3705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63080" cy="3705860"/>
                    </a:xfrm>
                    <a:prstGeom prst="rect">
                      <a:avLst/>
                    </a:prstGeom>
                    <a:noFill/>
                    <a:ln>
                      <a:noFill/>
                    </a:ln>
                  </pic:spPr>
                </pic:pic>
              </a:graphicData>
            </a:graphic>
          </wp:inline>
        </w:drawing>
      </w:r>
      <w:r>
        <w:t xml:space="preserve"> </w:t>
      </w:r>
    </w:p>
    <w:p w:rsidR="00513F6B" w:rsidRDefault="00513F6B" w:rsidP="00513F6B">
      <w:pPr>
        <w:pStyle w:val="NormalWeb"/>
        <w:shd w:val="clear" w:color="auto" w:fill="FFFFFF"/>
        <w:spacing w:before="120" w:beforeAutospacing="0" w:after="120" w:afterAutospacing="0"/>
      </w:pPr>
      <w:r>
        <w:t xml:space="preserve">Fig. </w:t>
      </w:r>
      <w:r w:rsidR="00172CA2">
        <w:t>8</w:t>
      </w:r>
      <w:r>
        <w:t xml:space="preserve">.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513F6B" w:rsidRDefault="00513F6B" w:rsidP="00513F6B">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513F6B" w:rsidRDefault="00513F6B" w:rsidP="00513F6B">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6858000" cy="424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4249420"/>
                    </a:xfrm>
                    <a:prstGeom prst="rect">
                      <a:avLst/>
                    </a:prstGeom>
                    <a:noFill/>
                    <a:ln>
                      <a:noFill/>
                    </a:ln>
                  </pic:spPr>
                </pic:pic>
              </a:graphicData>
            </a:graphic>
          </wp:inline>
        </w:drawing>
      </w:r>
    </w:p>
    <w:p w:rsidR="00513F6B" w:rsidRDefault="00513F6B" w:rsidP="00513F6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9860" cy="25273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9860" cy="252730"/>
                    </a:xfrm>
                    <a:prstGeom prst="rect">
                      <a:avLst/>
                    </a:prstGeom>
                    <a:noFill/>
                    <a:ln>
                      <a:noFill/>
                    </a:ln>
                  </pic:spPr>
                </pic:pic>
              </a:graphicData>
            </a:graphic>
          </wp:inline>
        </w:drawing>
      </w:r>
    </w:p>
    <w:p w:rsidR="00513F6B" w:rsidRDefault="00513F6B" w:rsidP="00513F6B">
      <w:pPr>
        <w:pStyle w:val="NormalWeb"/>
        <w:shd w:val="clear" w:color="auto" w:fill="FFFFFF"/>
        <w:spacing w:before="120" w:beforeAutospacing="0" w:after="120" w:afterAutospacing="0"/>
      </w:pPr>
      <w:r>
        <w:t>Fig</w:t>
      </w:r>
      <w:r w:rsidR="00172CA2">
        <w:t>s</w:t>
      </w:r>
      <w:r>
        <w:t xml:space="preserve">. </w:t>
      </w:r>
      <w:r w:rsidR="00172CA2">
        <w:t>9-10</w:t>
      </w:r>
      <w:r>
        <w:t xml:space="preserve">.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513F6B" w:rsidRDefault="00513F6B" w:rsidP="00513F6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4846320" cy="2651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46320" cy="2651760"/>
                    </a:xfrm>
                    <a:prstGeom prst="rect">
                      <a:avLst/>
                    </a:prstGeom>
                    <a:noFill/>
                    <a:ln>
                      <a:noFill/>
                    </a:ln>
                  </pic:spPr>
                </pic:pic>
              </a:graphicData>
            </a:graphic>
          </wp:inline>
        </w:drawing>
      </w:r>
    </w:p>
    <w:p w:rsidR="00513F6B" w:rsidRDefault="00513F6B" w:rsidP="00513F6B">
      <w:pPr>
        <w:pStyle w:val="NormalWeb"/>
        <w:shd w:val="clear" w:color="auto" w:fill="FFFFFF"/>
        <w:spacing w:before="120" w:beforeAutospacing="0" w:after="120" w:afterAutospacing="0"/>
        <w:rPr>
          <w:color w:val="222222"/>
        </w:rPr>
      </w:pPr>
      <w:r>
        <w:rPr>
          <w:color w:val="222222"/>
        </w:rPr>
        <w:t xml:space="preserve">Fig. </w:t>
      </w:r>
      <w:r w:rsidR="00172CA2">
        <w:rPr>
          <w:color w:val="222222"/>
        </w:rPr>
        <w:t>11</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513F6B" w:rsidRDefault="00513F6B" w:rsidP="00513F6B">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w:t>
      </w:r>
      <w:r w:rsidRPr="00F56940">
        <w:lastRenderedPageBreak/>
        <w:t xml:space="preserve">“Mother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513F6B" w:rsidRPr="00A3666D" w:rsidRDefault="00513F6B" w:rsidP="00513F6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513F6B" w:rsidRDefault="00513F6B" w:rsidP="00513F6B">
      <w:pPr>
        <w:pStyle w:val="NormalWeb"/>
        <w:spacing w:before="0" w:beforeAutospacing="0" w:after="0" w:afterAutospacing="0"/>
        <w:jc w:val="center"/>
      </w:pPr>
      <w:r w:rsidRPr="005747D2">
        <w:rPr>
          <w:noProof/>
          <w:lang w:eastAsia="en-US"/>
        </w:rPr>
        <w:drawing>
          <wp:inline distT="0" distB="0" distL="0" distR="0">
            <wp:extent cx="4781550" cy="278638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2786380"/>
                    </a:xfrm>
                    <a:prstGeom prst="rect">
                      <a:avLst/>
                    </a:prstGeom>
                    <a:noFill/>
                    <a:ln>
                      <a:noFill/>
                    </a:ln>
                  </pic:spPr>
                </pic:pic>
              </a:graphicData>
            </a:graphic>
          </wp:inline>
        </w:drawing>
      </w:r>
    </w:p>
    <w:p w:rsidR="00513F6B" w:rsidRDefault="00513F6B" w:rsidP="00513F6B">
      <w:pPr>
        <w:jc w:val="center"/>
      </w:pPr>
      <w:r>
        <w:t>Fig.  1</w:t>
      </w:r>
      <w:r w:rsidR="00172CA2">
        <w:t>2</w:t>
      </w:r>
      <w:r>
        <w:t xml:space="preserve">. Structure of the Kogi Cosmic Egg. Based on Reichel-Dolmatoff 1978, from Tairona 2015. </w:t>
      </w:r>
    </w:p>
    <w:p w:rsidR="00513F6B" w:rsidRDefault="00513F6B" w:rsidP="00513F6B"/>
    <w:p w:rsidR="00513F6B" w:rsidRPr="00F072BD" w:rsidRDefault="00172CA2" w:rsidP="00513F6B">
      <w:r>
        <w:rPr>
          <w:b/>
        </w:rPr>
        <w:tab/>
      </w:r>
      <w:r w:rsidR="00513F6B" w:rsidRPr="007D7A92">
        <w:t xml:space="preserve">Arhuacos’ philosophy is based on </w:t>
      </w:r>
      <w:proofErr w:type="spellStart"/>
      <w:r w:rsidR="00513F6B" w:rsidRPr="00F072BD">
        <w:t>Kunsamü</w:t>
      </w:r>
      <w:proofErr w:type="spellEnd"/>
      <w:r w:rsidR="00513F6B">
        <w:t xml:space="preserve"> --</w:t>
      </w:r>
      <w:r w:rsidR="00513F6B" w:rsidRPr="00F072BD">
        <w:t xml:space="preserve"> a sacred, pre-existent, Universal Law that aims to preserve equilibrium and harmony among all </w:t>
      </w:r>
      <w:r w:rsidR="00513F6B">
        <w:t>beings and</w:t>
      </w:r>
      <w:r w:rsidR="00513F6B" w:rsidRPr="00F072BD">
        <w:t> is represented by a child, the M</w:t>
      </w:r>
      <w:r w:rsidR="00513F6B">
        <w:t>á</w:t>
      </w:r>
      <w:r w:rsidR="00513F6B" w:rsidRPr="00F072BD">
        <w:t>m</w:t>
      </w:r>
      <w:r w:rsidR="00513F6B">
        <w:t>a</w:t>
      </w:r>
      <w:r w:rsidR="00513F6B" w:rsidRPr="00F072BD">
        <w:t xml:space="preserve"> </w:t>
      </w:r>
      <w:proofErr w:type="spellStart"/>
      <w:r w:rsidR="00513F6B" w:rsidRPr="00F072BD">
        <w:t>Niankua</w:t>
      </w:r>
      <w:proofErr w:type="spellEnd"/>
      <w:r w:rsidR="00513F6B" w:rsidRPr="00F072BD">
        <w:t>. This Law gives rise to the creation of matter and its evolution, balance, preservation and harmony, which constitute the fundamental objectives and the raison d'être of the M</w:t>
      </w:r>
      <w:r w:rsidR="00513F6B">
        <w:t>á</w:t>
      </w:r>
      <w:r w:rsidR="00513F6B" w:rsidRPr="00F072BD">
        <w:t>m</w:t>
      </w:r>
      <w:r w:rsidR="00513F6B">
        <w:t>as (priests)</w:t>
      </w:r>
      <w:r w:rsidR="00513F6B" w:rsidRPr="00F072BD">
        <w:t>, the spiritual authorities of Arhuaco society</w:t>
      </w:r>
      <w:r w:rsidR="00513F6B">
        <w:t>.</w:t>
      </w:r>
    </w:p>
    <w:p w:rsidR="00513F6B" w:rsidRPr="00F072BD" w:rsidRDefault="00513F6B" w:rsidP="00513F6B">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513F6B" w:rsidRPr="007D7A92" w:rsidRDefault="00513F6B" w:rsidP="00513F6B">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tbl>
      <w:tblPr>
        <w:tblW w:w="0" w:type="auto"/>
        <w:tblCellMar>
          <w:left w:w="0" w:type="dxa"/>
          <w:right w:w="0" w:type="dxa"/>
        </w:tblCellMar>
        <w:tblLook w:val="04A0" w:firstRow="1" w:lastRow="0" w:firstColumn="1" w:lastColumn="0" w:noHBand="0" w:noVBand="1"/>
      </w:tblPr>
      <w:tblGrid>
        <w:gridCol w:w="4772"/>
        <w:gridCol w:w="4772"/>
      </w:tblGrid>
      <w:tr w:rsidR="00513F6B"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513F6B"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513F6B"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513F6B"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513F6B"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13F6B" w:rsidRPr="007D7A92" w:rsidRDefault="00513F6B" w:rsidP="006F4BF2">
            <w:proofErr w:type="spellStart"/>
            <w:r w:rsidRPr="007D7A92">
              <w:t>Sogrome</w:t>
            </w:r>
            <w:proofErr w:type="spellEnd"/>
            <w:r w:rsidRPr="007D7A92">
              <w:t xml:space="preserve">, </w:t>
            </w:r>
            <w:proofErr w:type="spellStart"/>
            <w:r w:rsidRPr="007D7A92">
              <w:t>Donachwi</w:t>
            </w:r>
            <w:proofErr w:type="spellEnd"/>
            <w:r w:rsidRPr="007D7A92">
              <w:t>,</w:t>
            </w:r>
          </w:p>
          <w:p w:rsidR="00513F6B" w:rsidRPr="007D7A92" w:rsidRDefault="00513F6B" w:rsidP="006F4BF2">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513F6B" w:rsidRPr="007D7A92" w:rsidRDefault="00172CA2" w:rsidP="00513F6B">
      <w:r>
        <w:t>Table 1. The Arhuaco community is divided into five divisions.</w:t>
      </w:r>
    </w:p>
    <w:p w:rsidR="00513F6B" w:rsidRPr="007D7A92" w:rsidRDefault="00513F6B" w:rsidP="00513F6B">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513F6B" w:rsidRPr="0087740F" w:rsidRDefault="00513F6B" w:rsidP="00513F6B">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r w:rsidR="00172CA2">
        <w:t xml:space="preserve"> This is true of the Turtle effigy which recalls the lesson of Mulkuexe.</w:t>
      </w:r>
    </w:p>
    <w:p w:rsidR="00513F6B" w:rsidRPr="001467AF" w:rsidRDefault="00513F6B" w:rsidP="00172CA2">
      <w:pPr>
        <w:spacing w:after="0"/>
      </w:pPr>
    </w:p>
    <w:p w:rsidR="00513F6B" w:rsidRDefault="00513F6B" w:rsidP="00172CA2">
      <w:pPr>
        <w:spacing w:after="0"/>
        <w:rPr>
          <w:b/>
        </w:rPr>
      </w:pPr>
      <w:r w:rsidRPr="00737093">
        <w:rPr>
          <w:b/>
        </w:rPr>
        <w:t>References</w:t>
      </w:r>
    </w:p>
    <w:p w:rsidR="00513F6B" w:rsidRDefault="00513F6B" w:rsidP="00172CA2">
      <w:pPr>
        <w:spacing w:after="0"/>
        <w:rPr>
          <w:b/>
        </w:rPr>
      </w:pPr>
    </w:p>
    <w:p w:rsidR="00513F6B" w:rsidRPr="00172CA2" w:rsidRDefault="00513F6B" w:rsidP="00172CA2">
      <w:pPr>
        <w:spacing w:after="0"/>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8" w:tooltip="Cambridge University Press" w:history="1">
        <w:r w:rsidRPr="00172CA2">
          <w:rPr>
            <w:rStyle w:val="Hyperlink"/>
            <w:color w:val="000000" w:themeColor="text1"/>
            <w:u w:val="none"/>
          </w:rPr>
          <w:t>Cambridge University Press</w:t>
        </w:r>
      </w:hyperlink>
      <w:r w:rsidRPr="00172CA2">
        <w:rPr>
          <w:color w:val="000000" w:themeColor="text1"/>
        </w:rPr>
        <w:t>.</w:t>
      </w:r>
    </w:p>
    <w:p w:rsidR="00513F6B" w:rsidRDefault="00513F6B" w:rsidP="00172CA2">
      <w:pPr>
        <w:spacing w:after="0"/>
      </w:pPr>
    </w:p>
    <w:p w:rsidR="00513F6B" w:rsidRDefault="00513F6B" w:rsidP="00172CA2">
      <w:pPr>
        <w:spacing w:after="0"/>
      </w:pPr>
      <w:proofErr w:type="spellStart"/>
      <w:r>
        <w:t>Bischof</w:t>
      </w:r>
      <w:proofErr w:type="spellEnd"/>
      <w:r>
        <w:t xml:space="preserve">, Henning. 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513F6B" w:rsidRDefault="00513F6B" w:rsidP="00172CA2">
      <w:pPr>
        <w:spacing w:after="0"/>
      </w:pPr>
    </w:p>
    <w:p w:rsidR="00513F6B" w:rsidRPr="00814BF9" w:rsidRDefault="00513F6B" w:rsidP="00172CA2">
      <w:pPr>
        <w:spacing w:after="0"/>
      </w:pPr>
      <w:r w:rsidRPr="00814BF9">
        <w:t xml:space="preserve">1972. “Una </w:t>
      </w:r>
      <w:proofErr w:type="spellStart"/>
      <w:r w:rsidRPr="00814BF9">
        <w:t>coleccion</w:t>
      </w:r>
      <w:proofErr w:type="spellEnd"/>
      <w:r w:rsidRPr="00814BF9">
        <w:t xml:space="preserve"> </w:t>
      </w:r>
      <w:proofErr w:type="spellStart"/>
      <w:r w:rsidRPr="00814BF9">
        <w:t>etnografica</w:t>
      </w:r>
      <w:proofErr w:type="spellEnd"/>
      <w:r w:rsidRPr="00814BF9">
        <w:t xml:space="preserve"> de la Sierra Nevada de Santa Marta (Colombia) – </w:t>
      </w:r>
      <w:proofErr w:type="spellStart"/>
      <w:r w:rsidRPr="00814BF9">
        <w:t>Siglo</w:t>
      </w:r>
      <w:proofErr w:type="spellEnd"/>
      <w:r w:rsidRPr="00814BF9">
        <w:t xml:space="preserve"> XVII,” </w:t>
      </w:r>
      <w:proofErr w:type="spellStart"/>
      <w:r w:rsidRPr="00814BF9">
        <w:rPr>
          <w:i/>
        </w:rPr>
        <w:t>Atti</w:t>
      </w:r>
      <w:proofErr w:type="spellEnd"/>
      <w:r w:rsidRPr="00814BF9">
        <w:rPr>
          <w:i/>
        </w:rPr>
        <w:t xml:space="preserve"> XL </w:t>
      </w:r>
      <w:proofErr w:type="spellStart"/>
      <w:r w:rsidRPr="00814BF9">
        <w:rPr>
          <w:i/>
        </w:rPr>
        <w:t>Congresso</w:t>
      </w:r>
      <w:proofErr w:type="spellEnd"/>
      <w:r w:rsidRPr="00814BF9">
        <w:rPr>
          <w:i/>
        </w:rPr>
        <w:t xml:space="preserve"> </w:t>
      </w:r>
      <w:proofErr w:type="spellStart"/>
      <w:r w:rsidRPr="00814BF9">
        <w:rPr>
          <w:i/>
        </w:rPr>
        <w:t>Internationale</w:t>
      </w:r>
      <w:proofErr w:type="spellEnd"/>
      <w:r w:rsidRPr="00814BF9">
        <w:rPr>
          <w:i/>
        </w:rPr>
        <w:t xml:space="preserve"> </w:t>
      </w:r>
      <w:proofErr w:type="spellStart"/>
      <w:r w:rsidRPr="00814BF9">
        <w:rPr>
          <w:i/>
        </w:rPr>
        <w:t>degli</w:t>
      </w:r>
      <w:proofErr w:type="spellEnd"/>
      <w:r w:rsidRPr="00814BF9">
        <w:rPr>
          <w:i/>
        </w:rPr>
        <w:t xml:space="preserve"> </w:t>
      </w:r>
      <w:proofErr w:type="spellStart"/>
      <w:r w:rsidRPr="00814BF9">
        <w:rPr>
          <w:i/>
        </w:rPr>
        <w:t>Americanisti</w:t>
      </w:r>
      <w:proofErr w:type="spellEnd"/>
      <w:r w:rsidRPr="00814BF9">
        <w:t>. Roma-Genova, pp. 391-398.</w:t>
      </w:r>
    </w:p>
    <w:p w:rsidR="00513F6B" w:rsidRDefault="00513F6B" w:rsidP="00172CA2">
      <w:pPr>
        <w:spacing w:after="0"/>
      </w:pPr>
    </w:p>
    <w:p w:rsidR="00513F6B" w:rsidRPr="00814BF9" w:rsidRDefault="00513F6B" w:rsidP="00172CA2">
      <w:pPr>
        <w:spacing w:after="0"/>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513F6B" w:rsidRDefault="00513F6B" w:rsidP="00172CA2">
      <w:pPr>
        <w:spacing w:after="0"/>
      </w:pPr>
    </w:p>
    <w:p w:rsidR="00513F6B" w:rsidRDefault="00513F6B" w:rsidP="00172CA2">
      <w:pPr>
        <w:spacing w:after="0"/>
      </w:pPr>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513F6B" w:rsidRDefault="00513F6B" w:rsidP="00172CA2">
      <w:pPr>
        <w:spacing w:after="0"/>
      </w:pPr>
    </w:p>
    <w:p w:rsidR="00513F6B" w:rsidRDefault="00513F6B" w:rsidP="00172CA2">
      <w:pPr>
        <w:spacing w:after="0"/>
      </w:pPr>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513F6B" w:rsidRDefault="00513F6B" w:rsidP="00172CA2">
      <w:pPr>
        <w:spacing w:after="0"/>
      </w:pPr>
    </w:p>
    <w:p w:rsidR="00513F6B" w:rsidRPr="00753010" w:rsidRDefault="00513F6B" w:rsidP="00172CA2">
      <w:pPr>
        <w:spacing w:after="0"/>
      </w:pPr>
      <w:r>
        <w:t>2008. “Reconfiguring the political landscape after the multicultural turn.” PhD Dissertation, Chicago: University of Chicago.</w:t>
      </w:r>
    </w:p>
    <w:p w:rsidR="00513F6B" w:rsidRDefault="00513F6B" w:rsidP="00172CA2">
      <w:pPr>
        <w:spacing w:after="0"/>
      </w:pPr>
    </w:p>
    <w:p w:rsidR="00513F6B" w:rsidRDefault="00513F6B" w:rsidP="00172CA2">
      <w:pPr>
        <w:spacing w:after="0"/>
      </w:pPr>
      <w:r w:rsidRPr="00A02742">
        <w:lastRenderedPageBreak/>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513F6B" w:rsidRDefault="00513F6B" w:rsidP="00172CA2">
      <w:pPr>
        <w:spacing w:after="0"/>
      </w:pPr>
    </w:p>
    <w:p w:rsidR="00172CA2" w:rsidRDefault="00513F6B" w:rsidP="00172CA2">
      <w:pPr>
        <w:spacing w:after="0"/>
      </w:pPr>
      <w:proofErr w:type="spellStart"/>
      <w:r>
        <w:t>Cadavid</w:t>
      </w:r>
      <w:proofErr w:type="spellEnd"/>
      <w:r>
        <w:t xml:space="preserve">, Gilberto and Ana </w:t>
      </w:r>
      <w:proofErr w:type="spellStart"/>
      <w:r>
        <w:t>María</w:t>
      </w:r>
      <w:proofErr w:type="spellEnd"/>
      <w:r>
        <w:t xml:space="preserve"> Groot. 1987. </w:t>
      </w:r>
      <w:r w:rsidR="00172CA2">
        <w:t>“</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rsidR="00172CA2">
        <w:t>,”</w:t>
      </w:r>
      <w:r>
        <w:t xml:space="preserve"> </w:t>
      </w:r>
      <w:proofErr w:type="spellStart"/>
      <w:r w:rsidRPr="00172CA2">
        <w:rPr>
          <w:i/>
        </w:rPr>
        <w:t>Boletín</w:t>
      </w:r>
      <w:proofErr w:type="spellEnd"/>
      <w:r w:rsidRPr="00172CA2">
        <w:rPr>
          <w:i/>
        </w:rPr>
        <w:t xml:space="preserve"> </w:t>
      </w:r>
      <w:proofErr w:type="gramStart"/>
      <w:r w:rsidRPr="00172CA2">
        <w:rPr>
          <w:i/>
        </w:rPr>
        <w:t>del</w:t>
      </w:r>
      <w:proofErr w:type="gramEnd"/>
      <w:r w:rsidRPr="00172CA2">
        <w:rPr>
          <w:i/>
        </w:rPr>
        <w:t xml:space="preserve"> </w:t>
      </w:r>
      <w:proofErr w:type="spellStart"/>
      <w:r w:rsidRPr="00172CA2">
        <w:rPr>
          <w:i/>
        </w:rPr>
        <w:t>Museo</w:t>
      </w:r>
      <w:proofErr w:type="spellEnd"/>
      <w:r w:rsidRPr="00172CA2">
        <w:rPr>
          <w:i/>
        </w:rPr>
        <w:t xml:space="preserve"> del Oro</w:t>
      </w:r>
      <w:r>
        <w:t xml:space="preserve"> 19: 57-82. </w:t>
      </w:r>
    </w:p>
    <w:p w:rsidR="00172CA2" w:rsidRDefault="00172CA2" w:rsidP="00172CA2">
      <w:pPr>
        <w:spacing w:after="0"/>
      </w:pPr>
    </w:p>
    <w:p w:rsidR="00513F6B" w:rsidRDefault="00513F6B" w:rsidP="00172CA2">
      <w:pPr>
        <w:spacing w:after="0"/>
      </w:pP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rsidRPr="00172CA2">
        <w:rPr>
          <w:i/>
        </w:rPr>
        <w:t>Informes</w:t>
      </w:r>
      <w:proofErr w:type="spellEnd"/>
      <w:r w:rsidRPr="00172CA2">
        <w:rPr>
          <w:i/>
        </w:rPr>
        <w:t xml:space="preserve"> </w:t>
      </w:r>
      <w:proofErr w:type="spellStart"/>
      <w:r w:rsidRPr="00172CA2">
        <w:rPr>
          <w:i/>
        </w:rPr>
        <w:t>Antropológicos</w:t>
      </w:r>
      <w:proofErr w:type="spellEnd"/>
      <w:r>
        <w:t xml:space="preserve"> 1: 5-54.</w:t>
      </w:r>
    </w:p>
    <w:p w:rsidR="00513F6B" w:rsidRDefault="00513F6B" w:rsidP="00172CA2">
      <w:pPr>
        <w:spacing w:after="0"/>
      </w:pPr>
    </w:p>
    <w:p w:rsidR="00513F6B" w:rsidRDefault="00513F6B" w:rsidP="00172CA2">
      <w:pPr>
        <w:spacing w:after="0"/>
      </w:pPr>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513F6B" w:rsidRDefault="00513F6B" w:rsidP="00172CA2">
      <w:pPr>
        <w:spacing w:after="0"/>
      </w:pPr>
    </w:p>
    <w:p w:rsidR="00513F6B" w:rsidRDefault="00513F6B" w:rsidP="00172CA2">
      <w:pPr>
        <w:spacing w:after="0"/>
      </w:pPr>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513F6B" w:rsidRDefault="00513F6B" w:rsidP="00172CA2">
      <w:pPr>
        <w:spacing w:after="0"/>
        <w:rPr>
          <w:rStyle w:val="reference-text"/>
        </w:rPr>
      </w:pPr>
    </w:p>
    <w:p w:rsidR="00513F6B" w:rsidRDefault="00513F6B" w:rsidP="00172CA2">
      <w:pPr>
        <w:spacing w:after="0"/>
      </w:pPr>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513F6B" w:rsidRDefault="00513F6B" w:rsidP="00172CA2">
      <w:pPr>
        <w:spacing w:after="0"/>
      </w:pPr>
    </w:p>
    <w:p w:rsidR="00513F6B" w:rsidRPr="00F540B2" w:rsidRDefault="00FC6715" w:rsidP="00172CA2">
      <w:pPr>
        <w:spacing w:after="0"/>
      </w:pPr>
      <w:hyperlink r:id="rId19" w:history="1">
        <w:r w:rsidR="00513F6B" w:rsidRPr="00F540B2">
          <w:rPr>
            <w:rStyle w:val="Hyperlink"/>
          </w:rPr>
          <w:t>EÑES</w:t>
        </w:r>
      </w:hyperlink>
      <w:r w:rsidR="00513F6B" w:rsidRPr="00F540B2">
        <w:t xml:space="preserve">. 2017. </w:t>
      </w:r>
      <w:r w:rsidR="00513F6B" w:rsidRPr="00E84DB9">
        <w:rPr>
          <w:i/>
        </w:rPr>
        <w:t xml:space="preserve">La </w:t>
      </w:r>
      <w:proofErr w:type="spellStart"/>
      <w:r w:rsidR="00513F6B" w:rsidRPr="00E84DB9">
        <w:rPr>
          <w:i/>
        </w:rPr>
        <w:t>Biblioteca</w:t>
      </w:r>
      <w:proofErr w:type="spellEnd"/>
      <w:r w:rsidR="00513F6B" w:rsidRPr="00E84DB9">
        <w:rPr>
          <w:i/>
        </w:rPr>
        <w:t xml:space="preserve"> </w:t>
      </w:r>
      <w:proofErr w:type="spellStart"/>
      <w:proofErr w:type="gramStart"/>
      <w:r w:rsidR="00513F6B" w:rsidRPr="00E84DB9">
        <w:rPr>
          <w:i/>
        </w:rPr>
        <w:t>como</w:t>
      </w:r>
      <w:proofErr w:type="spellEnd"/>
      <w:proofErr w:type="gramEnd"/>
      <w:r w:rsidR="00513F6B" w:rsidRPr="00E84DB9">
        <w:rPr>
          <w:i/>
        </w:rPr>
        <w:t xml:space="preserve"> </w:t>
      </w:r>
      <w:proofErr w:type="spellStart"/>
      <w:r w:rsidR="00513F6B" w:rsidRPr="00E84DB9">
        <w:rPr>
          <w:i/>
        </w:rPr>
        <w:t>protectora</w:t>
      </w:r>
      <w:proofErr w:type="spellEnd"/>
      <w:r w:rsidR="00513F6B" w:rsidRPr="00E84DB9">
        <w:rPr>
          <w:i/>
        </w:rPr>
        <w:t xml:space="preserve"> del </w:t>
      </w:r>
      <w:proofErr w:type="spellStart"/>
      <w:r w:rsidR="00513F6B" w:rsidRPr="00E84DB9">
        <w:rPr>
          <w:i/>
        </w:rPr>
        <w:t>mundo</w:t>
      </w:r>
      <w:proofErr w:type="spellEnd"/>
      <w:r w:rsidR="00513F6B" w:rsidRPr="00F540B2">
        <w:t>. https://about.me/souldes.</w:t>
      </w:r>
    </w:p>
    <w:p w:rsidR="00513F6B" w:rsidRDefault="00513F6B" w:rsidP="00172CA2">
      <w:pPr>
        <w:pStyle w:val="NormalWeb"/>
        <w:spacing w:before="0" w:beforeAutospacing="0" w:after="0" w:afterAutospacing="0"/>
      </w:pPr>
      <w:proofErr w:type="spellStart"/>
      <w:r>
        <w:t>Ereira</w:t>
      </w:r>
      <w:proofErr w:type="spellEnd"/>
      <w:r>
        <w:t xml:space="preserve">, Alan. 1993. </w:t>
      </w:r>
      <w:hyperlink r:id="rId20" w:history="1">
        <w:r w:rsidRPr="00814BF9">
          <w:rPr>
            <w:rStyle w:val="Emphasis"/>
            <w:color w:val="000000"/>
          </w:rPr>
          <w:t>The Elder Brothers</w:t>
        </w:r>
      </w:hyperlink>
      <w:r>
        <w:t>. New York: Vintage Books.</w:t>
      </w:r>
    </w:p>
    <w:p w:rsidR="00513F6B" w:rsidRPr="00A02742" w:rsidRDefault="00513F6B" w:rsidP="00172CA2">
      <w:pPr>
        <w:spacing w:after="0"/>
      </w:pPr>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513F6B" w:rsidRDefault="00513F6B" w:rsidP="00172CA2">
      <w:pPr>
        <w:spacing w:after="0"/>
      </w:pPr>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513F6B" w:rsidRDefault="00513F6B" w:rsidP="00172CA2">
      <w:pPr>
        <w:spacing w:after="0"/>
      </w:pPr>
    </w:p>
    <w:p w:rsidR="00513F6B" w:rsidRDefault="00513F6B" w:rsidP="00172CA2">
      <w:pPr>
        <w:spacing w:after="0"/>
        <w:rPr>
          <w:rStyle w:val="reference-text"/>
        </w:rPr>
      </w:pPr>
      <w:proofErr w:type="spellStart"/>
      <w:r>
        <w:rPr>
          <w:rStyle w:val="reference-text"/>
        </w:rPr>
        <w:t>Fabré</w:t>
      </w:r>
      <w:proofErr w:type="spellEnd"/>
      <w:r>
        <w:rPr>
          <w:rStyle w:val="reference-text"/>
        </w:rPr>
        <w:t xml:space="preserve">, Alain. 2005. </w:t>
      </w:r>
      <w:hyperlink r:id="rId21"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513F6B" w:rsidRDefault="00513F6B" w:rsidP="00172CA2">
      <w:pPr>
        <w:spacing w:after="0"/>
      </w:pPr>
    </w:p>
    <w:p w:rsidR="00513F6B" w:rsidRPr="003A41AE" w:rsidRDefault="00513F6B" w:rsidP="00172CA2">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513F6B" w:rsidRPr="003A41AE" w:rsidRDefault="00513F6B" w:rsidP="00172CA2">
      <w:pPr>
        <w:spacing w:after="0"/>
      </w:pPr>
    </w:p>
    <w:p w:rsidR="00513F6B" w:rsidRDefault="00513F6B" w:rsidP="00172CA2">
      <w:pPr>
        <w:spacing w:after="0"/>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513F6B" w:rsidRDefault="00513F6B" w:rsidP="00172CA2">
      <w:pPr>
        <w:spacing w:after="0"/>
        <w:rPr>
          <w:iCs/>
        </w:rPr>
      </w:pPr>
    </w:p>
    <w:p w:rsidR="00513F6B" w:rsidRPr="0028461F" w:rsidRDefault="00513F6B" w:rsidP="00172CA2">
      <w:pPr>
        <w:autoSpaceDE w:val="0"/>
        <w:autoSpaceDN w:val="0"/>
        <w:adjustRightInd w:val="0"/>
        <w:spacing w:after="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513F6B" w:rsidRDefault="00513F6B" w:rsidP="00172CA2">
      <w:pPr>
        <w:spacing w:after="0"/>
        <w:rPr>
          <w:iCs/>
        </w:rPr>
      </w:pPr>
    </w:p>
    <w:p w:rsidR="00513F6B" w:rsidRPr="00E84DB9" w:rsidRDefault="00513F6B" w:rsidP="00172CA2">
      <w:pPr>
        <w:spacing w:after="0"/>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513F6B" w:rsidRDefault="00513F6B" w:rsidP="00172CA2">
      <w:pPr>
        <w:spacing w:after="0"/>
        <w:rPr>
          <w:iCs/>
        </w:rPr>
      </w:pPr>
    </w:p>
    <w:p w:rsidR="00513F6B" w:rsidRPr="00E84DB9" w:rsidRDefault="00513F6B" w:rsidP="00172CA2">
      <w:pPr>
        <w:spacing w:after="0"/>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2"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3"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513F6B" w:rsidRDefault="00513F6B" w:rsidP="00172CA2">
      <w:pPr>
        <w:spacing w:after="0"/>
      </w:pPr>
    </w:p>
    <w:p w:rsidR="00513F6B" w:rsidRDefault="00513F6B" w:rsidP="00172CA2">
      <w:pPr>
        <w:spacing w:after="0"/>
        <w:rPr>
          <w:rStyle w:val="HTMLCite"/>
        </w:rPr>
      </w:pPr>
      <w:r w:rsidRPr="00E84DB9">
        <w:rPr>
          <w:rStyle w:val="HTMLCite"/>
        </w:rPr>
        <w:t>Joshua Project, 2017:</w:t>
      </w:r>
      <w:r>
        <w:rPr>
          <w:rStyle w:val="HTMLCite"/>
        </w:rPr>
        <w:t xml:space="preserve"> </w:t>
      </w:r>
      <w:hyperlink r:id="rId24" w:history="1">
        <w:r w:rsidRPr="006A341B">
          <w:rPr>
            <w:rStyle w:val="Hyperlink"/>
          </w:rPr>
          <w:t>https://joshuaproject.net/people_groups/13448/CO</w:t>
        </w:r>
      </w:hyperlink>
      <w:r w:rsidRPr="003950F5">
        <w:rPr>
          <w:rStyle w:val="HTMLCite"/>
        </w:rPr>
        <w:t xml:space="preserve"> </w:t>
      </w:r>
    </w:p>
    <w:p w:rsidR="00513F6B" w:rsidRDefault="00513F6B" w:rsidP="00172CA2">
      <w:pPr>
        <w:spacing w:after="0"/>
        <w:rPr>
          <w:rStyle w:val="HTMLCite"/>
        </w:rPr>
      </w:pPr>
    </w:p>
    <w:p w:rsidR="00513F6B" w:rsidRDefault="00513F6B" w:rsidP="00172CA2">
      <w:pPr>
        <w:spacing w:after="0"/>
      </w:pPr>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513F6B" w:rsidRDefault="00513F6B" w:rsidP="00172CA2">
      <w:pPr>
        <w:spacing w:after="0"/>
      </w:pPr>
    </w:p>
    <w:p w:rsidR="00513F6B" w:rsidRDefault="00513F6B" w:rsidP="00172CA2">
      <w:pPr>
        <w:spacing w:after="0"/>
      </w:pPr>
      <w:r>
        <w:lastRenderedPageBreak/>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513F6B" w:rsidRDefault="00513F6B" w:rsidP="00172CA2">
      <w:pPr>
        <w:spacing w:after="0"/>
      </w:pPr>
    </w:p>
    <w:p w:rsidR="00513F6B" w:rsidRDefault="00513F6B" w:rsidP="00172CA2">
      <w:pPr>
        <w:spacing w:after="0"/>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513F6B" w:rsidRDefault="00513F6B" w:rsidP="00172CA2">
      <w:pPr>
        <w:spacing w:after="0"/>
        <w:rPr>
          <w:rStyle w:val="HTMLCite"/>
        </w:rPr>
      </w:pPr>
    </w:p>
    <w:p w:rsidR="00513F6B" w:rsidRPr="00E32656" w:rsidRDefault="00513F6B" w:rsidP="00172CA2">
      <w:pPr>
        <w:spacing w:after="0"/>
      </w:pPr>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513F6B" w:rsidRPr="003A41AE" w:rsidRDefault="00513F6B" w:rsidP="00172CA2">
      <w:pPr>
        <w:spacing w:after="0"/>
      </w:pPr>
    </w:p>
    <w:p w:rsidR="00513F6B" w:rsidRDefault="00513F6B" w:rsidP="00172CA2">
      <w:pPr>
        <w:spacing w:after="0"/>
      </w:pPr>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513F6B" w:rsidRDefault="00513F6B" w:rsidP="00172CA2">
      <w:pPr>
        <w:spacing w:after="0"/>
      </w:pPr>
    </w:p>
    <w:p w:rsidR="00513F6B" w:rsidRDefault="00513F6B" w:rsidP="00172CA2">
      <w:pPr>
        <w:spacing w:after="0"/>
      </w:pPr>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513F6B" w:rsidRDefault="00513F6B" w:rsidP="00172CA2">
      <w:pPr>
        <w:spacing w:after="0"/>
      </w:pPr>
    </w:p>
    <w:p w:rsidR="00513F6B" w:rsidRDefault="00513F6B" w:rsidP="00172CA2">
      <w:pPr>
        <w:spacing w:after="0"/>
      </w:pPr>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513F6B" w:rsidRDefault="00513F6B" w:rsidP="00172CA2">
      <w:pPr>
        <w:spacing w:after="0"/>
      </w:pPr>
    </w:p>
    <w:p w:rsidR="00513F6B" w:rsidRDefault="00513F6B" w:rsidP="00172CA2">
      <w:pPr>
        <w:spacing w:after="0"/>
      </w:pPr>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513F6B" w:rsidRDefault="00513F6B" w:rsidP="00172CA2">
      <w:pPr>
        <w:spacing w:after="0"/>
      </w:pPr>
    </w:p>
    <w:p w:rsidR="00513F6B" w:rsidRDefault="00513F6B" w:rsidP="00172CA2">
      <w:pPr>
        <w:spacing w:after="0"/>
      </w:pPr>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513F6B" w:rsidRDefault="00513F6B" w:rsidP="00172CA2">
      <w:pPr>
        <w:spacing w:after="0"/>
      </w:pPr>
    </w:p>
    <w:p w:rsidR="00513F6B" w:rsidRDefault="00513F6B" w:rsidP="00172CA2">
      <w:pPr>
        <w:spacing w:after="0"/>
      </w:pPr>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513F6B" w:rsidRDefault="00513F6B" w:rsidP="00172CA2">
      <w:pPr>
        <w:spacing w:after="0"/>
      </w:pPr>
    </w:p>
    <w:p w:rsidR="00513F6B" w:rsidRDefault="00513F6B" w:rsidP="00172CA2">
      <w:pPr>
        <w:spacing w:after="0"/>
      </w:pPr>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513F6B" w:rsidRDefault="00513F6B" w:rsidP="00172CA2">
      <w:pPr>
        <w:spacing w:after="0"/>
        <w:rPr>
          <w:rStyle w:val="HTMLCite"/>
          <w:i w:val="0"/>
        </w:rPr>
      </w:pPr>
    </w:p>
    <w:p w:rsidR="00513F6B" w:rsidRPr="00E84DB9" w:rsidRDefault="00513F6B" w:rsidP="00172CA2">
      <w:pPr>
        <w:spacing w:after="0"/>
        <w:rPr>
          <w:rStyle w:val="HTMLCite"/>
          <w:i w:val="0"/>
        </w:rPr>
      </w:pPr>
      <w:r w:rsidRPr="00E84DB9">
        <w:rPr>
          <w:rStyle w:val="HTMLCite"/>
        </w:rPr>
        <w:t xml:space="preserve">National Institutes of Health; Committee to Review the Health Effects in Vietnam Veterans of Exposure to Herbicides. 1994. </w:t>
      </w:r>
      <w:hyperlink r:id="rId25"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513F6B" w:rsidRDefault="00513F6B" w:rsidP="00172CA2">
      <w:pPr>
        <w:spacing w:after="0"/>
      </w:pPr>
    </w:p>
    <w:p w:rsidR="00513F6B" w:rsidRDefault="00513F6B" w:rsidP="00172CA2">
      <w:pPr>
        <w:spacing w:after="0"/>
      </w:pPr>
      <w:r>
        <w:t xml:space="preserve">Nicholas, Francis G. 1901. “The Aborigines of the Province of Santa Marta, Colombia,” </w:t>
      </w:r>
      <w:r w:rsidRPr="00753010">
        <w:rPr>
          <w:i/>
        </w:rPr>
        <w:t xml:space="preserve">American Anthropologist </w:t>
      </w:r>
      <w:r>
        <w:t>(New Series) 3, 4: 606-649.</w:t>
      </w:r>
    </w:p>
    <w:p w:rsidR="00513F6B" w:rsidRDefault="00513F6B" w:rsidP="00172CA2">
      <w:pPr>
        <w:spacing w:after="0"/>
      </w:pPr>
    </w:p>
    <w:p w:rsidR="00513F6B" w:rsidRDefault="00513F6B" w:rsidP="00172CA2">
      <w:pPr>
        <w:spacing w:after="0"/>
      </w:pPr>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513F6B" w:rsidRDefault="00513F6B" w:rsidP="00172CA2">
      <w:pPr>
        <w:spacing w:after="0"/>
      </w:pPr>
    </w:p>
    <w:p w:rsidR="00513F6B" w:rsidRDefault="00513F6B" w:rsidP="00172CA2">
      <w:pPr>
        <w:spacing w:after="0"/>
      </w:pPr>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513F6B" w:rsidRDefault="00513F6B" w:rsidP="00172CA2">
      <w:pPr>
        <w:spacing w:after="0"/>
      </w:pPr>
    </w:p>
    <w:p w:rsidR="00513F6B" w:rsidRDefault="00513F6B" w:rsidP="00172CA2">
      <w:pPr>
        <w:spacing w:after="0"/>
      </w:pPr>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513F6B" w:rsidRDefault="00513F6B" w:rsidP="00172CA2">
      <w:pPr>
        <w:spacing w:after="0"/>
        <w:rPr>
          <w:rStyle w:val="reference-text"/>
        </w:rPr>
      </w:pPr>
    </w:p>
    <w:p w:rsidR="00513F6B" w:rsidRDefault="00513F6B" w:rsidP="00172CA2">
      <w:pPr>
        <w:spacing w:after="0"/>
        <w:rPr>
          <w:rStyle w:val="reference-text"/>
        </w:rPr>
      </w:pPr>
      <w:r>
        <w:rPr>
          <w:rStyle w:val="reference-text"/>
        </w:rPr>
        <w:t xml:space="preserve">Panoramas. 2015. </w:t>
      </w:r>
      <w:hyperlink r:id="rId26" w:anchor="longlines" w:history="1">
        <w:r>
          <w:rPr>
            <w:rStyle w:val="Hyperlink"/>
          </w:rPr>
          <w:t>http://www.viewfinderpanoramas.org/panoramas.html#longlines</w:t>
        </w:r>
      </w:hyperlink>
    </w:p>
    <w:p w:rsidR="00513F6B" w:rsidRDefault="00513F6B" w:rsidP="00172CA2">
      <w:pPr>
        <w:spacing w:after="0"/>
      </w:pPr>
    </w:p>
    <w:p w:rsidR="00513F6B" w:rsidRDefault="00513F6B" w:rsidP="00172CA2">
      <w:pPr>
        <w:spacing w:after="0"/>
      </w:pPr>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513F6B" w:rsidRDefault="00513F6B" w:rsidP="00172CA2">
      <w:pPr>
        <w:spacing w:after="0"/>
      </w:pPr>
    </w:p>
    <w:p w:rsidR="00513F6B" w:rsidRDefault="00513F6B" w:rsidP="00172CA2">
      <w:pPr>
        <w:spacing w:after="0"/>
      </w:pPr>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513F6B" w:rsidRDefault="00513F6B" w:rsidP="00172CA2">
      <w:pPr>
        <w:spacing w:after="0"/>
      </w:pPr>
    </w:p>
    <w:p w:rsidR="00513F6B" w:rsidRPr="00E35269" w:rsidRDefault="00513F6B" w:rsidP="00172CA2">
      <w:pPr>
        <w:spacing w:after="0"/>
      </w:pPr>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513F6B" w:rsidRPr="00E35269" w:rsidRDefault="00513F6B" w:rsidP="00172CA2">
      <w:pPr>
        <w:spacing w:after="0"/>
      </w:pPr>
      <w:r w:rsidRPr="00E35269">
        <w:t xml:space="preserve">Using K- Mean Clustering Algorithm, </w:t>
      </w:r>
      <w:r w:rsidRPr="00E35269">
        <w:rPr>
          <w:i/>
        </w:rPr>
        <w:t>International Journal of Computer &amp; Communication Technology</w:t>
      </w:r>
      <w:r w:rsidRPr="00E35269">
        <w:t>, 3: 88-92.</w:t>
      </w:r>
    </w:p>
    <w:p w:rsidR="00513F6B" w:rsidRDefault="00513F6B" w:rsidP="00172CA2">
      <w:pPr>
        <w:pStyle w:val="NormalWeb"/>
        <w:spacing w:before="0" w:beforeAutospacing="0" w:after="0" w:afterAutospacing="0"/>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513F6B" w:rsidRPr="00EF65E2" w:rsidRDefault="00513F6B" w:rsidP="00172CA2">
      <w:pPr>
        <w:spacing w:after="0"/>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513F6B" w:rsidRPr="00EF65E2" w:rsidRDefault="00513F6B" w:rsidP="00172CA2">
      <w:pPr>
        <w:spacing w:after="0"/>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513F6B" w:rsidRPr="00EF65E2" w:rsidRDefault="00513F6B" w:rsidP="00172CA2">
      <w:pPr>
        <w:spacing w:after="0"/>
        <w:rPr>
          <w:rFonts w:eastAsia="Times New Roman"/>
        </w:rPr>
      </w:pPr>
    </w:p>
    <w:p w:rsidR="00513F6B" w:rsidRPr="00EF65E2" w:rsidRDefault="00513F6B" w:rsidP="00172CA2">
      <w:pPr>
        <w:spacing w:after="0"/>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513F6B" w:rsidRPr="00EF65E2" w:rsidRDefault="00513F6B" w:rsidP="00172CA2">
      <w:pPr>
        <w:spacing w:after="0"/>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513F6B" w:rsidRPr="00EF65E2" w:rsidRDefault="00513F6B" w:rsidP="00172CA2">
      <w:pPr>
        <w:spacing w:after="0"/>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513F6B" w:rsidRPr="00EF65E2" w:rsidRDefault="00513F6B" w:rsidP="00172CA2">
      <w:pPr>
        <w:spacing w:after="0"/>
        <w:rPr>
          <w:rFonts w:eastAsia="Times New Roman"/>
        </w:rPr>
      </w:pPr>
    </w:p>
    <w:p w:rsidR="00513F6B" w:rsidRPr="00EF65E2" w:rsidRDefault="00513F6B" w:rsidP="00172CA2">
      <w:pPr>
        <w:spacing w:after="0"/>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513F6B" w:rsidRPr="00EF65E2" w:rsidRDefault="00513F6B" w:rsidP="00172CA2">
      <w:pPr>
        <w:spacing w:after="0"/>
      </w:pPr>
    </w:p>
    <w:p w:rsidR="00513F6B" w:rsidRPr="00EF65E2" w:rsidRDefault="00513F6B" w:rsidP="00172CA2">
      <w:pPr>
        <w:spacing w:after="0"/>
      </w:pPr>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513F6B" w:rsidRPr="00EF65E2" w:rsidRDefault="00513F6B" w:rsidP="00172CA2">
      <w:pPr>
        <w:spacing w:after="0"/>
        <w:rPr>
          <w:rFonts w:eastAsia="Times New Roman"/>
        </w:rPr>
      </w:pPr>
    </w:p>
    <w:p w:rsidR="00513F6B" w:rsidRPr="004F2D77" w:rsidRDefault="00513F6B" w:rsidP="00172CA2">
      <w:pPr>
        <w:spacing w:after="0"/>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513F6B" w:rsidRPr="00EF65E2" w:rsidRDefault="00513F6B" w:rsidP="00172CA2">
      <w:pPr>
        <w:spacing w:after="0"/>
        <w:rPr>
          <w:rFonts w:eastAsia="Times New Roman"/>
        </w:rPr>
      </w:pPr>
    </w:p>
    <w:p w:rsidR="00513F6B" w:rsidRPr="00EF65E2" w:rsidRDefault="00513F6B" w:rsidP="00172CA2">
      <w:pPr>
        <w:spacing w:after="0"/>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513F6B" w:rsidRPr="00EF65E2" w:rsidRDefault="00513F6B" w:rsidP="00172CA2">
      <w:pPr>
        <w:spacing w:after="0"/>
        <w:rPr>
          <w:rFonts w:eastAsia="Times New Roman"/>
        </w:rPr>
      </w:pPr>
    </w:p>
    <w:p w:rsidR="00513F6B" w:rsidRPr="00EF65E2" w:rsidRDefault="00513F6B" w:rsidP="00172CA2">
      <w:pPr>
        <w:spacing w:after="0"/>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513F6B" w:rsidRPr="00EF65E2" w:rsidRDefault="00513F6B" w:rsidP="00172CA2">
      <w:pPr>
        <w:spacing w:after="0"/>
        <w:rPr>
          <w:rFonts w:eastAsia="Times New Roman"/>
        </w:rPr>
      </w:pPr>
      <w:r>
        <w:rPr>
          <w:rFonts w:eastAsia="Times New Roman"/>
        </w:rPr>
        <w:lastRenderedPageBreak/>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513F6B" w:rsidRPr="00EF65E2" w:rsidRDefault="00513F6B" w:rsidP="00172CA2">
      <w:pPr>
        <w:spacing w:after="0"/>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513F6B" w:rsidRPr="00EF65E2" w:rsidRDefault="00513F6B" w:rsidP="00172CA2">
      <w:pPr>
        <w:spacing w:after="0"/>
      </w:pPr>
    </w:p>
    <w:p w:rsidR="00513F6B" w:rsidRDefault="00513F6B" w:rsidP="00172CA2">
      <w:pPr>
        <w:spacing w:after="0"/>
      </w:pPr>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513F6B" w:rsidRDefault="00513F6B" w:rsidP="00172CA2">
      <w:pPr>
        <w:spacing w:after="0"/>
      </w:pPr>
    </w:p>
    <w:p w:rsidR="00513F6B" w:rsidRPr="00EF65E2" w:rsidRDefault="00513F6B" w:rsidP="00172CA2">
      <w:pPr>
        <w:spacing w:after="0"/>
      </w:pPr>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513F6B" w:rsidRDefault="00513F6B" w:rsidP="00172CA2">
      <w:pPr>
        <w:spacing w:after="0"/>
      </w:pPr>
    </w:p>
    <w:p w:rsidR="00513F6B" w:rsidRDefault="00513F6B" w:rsidP="00172CA2">
      <w:pPr>
        <w:spacing w:after="0"/>
        <w:rPr>
          <w:rStyle w:val="itempublisher"/>
        </w:rPr>
      </w:pPr>
      <w:r>
        <w:rPr>
          <w:rStyle w:val="itempublisher"/>
        </w:rPr>
        <w:t xml:space="preserve">SIL International </w:t>
      </w:r>
      <w:r w:rsidRPr="00737093">
        <w:rPr>
          <w:rStyle w:val="itempublisher"/>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513F6B" w:rsidRDefault="00513F6B" w:rsidP="00172CA2">
      <w:pPr>
        <w:spacing w:after="0"/>
        <w:rPr>
          <w:rStyle w:val="itempublisher"/>
        </w:rPr>
      </w:pPr>
    </w:p>
    <w:p w:rsidR="00513F6B" w:rsidRDefault="00513F6B" w:rsidP="00172CA2">
      <w:pPr>
        <w:spacing w:after="0"/>
      </w:pPr>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513F6B" w:rsidRDefault="00513F6B" w:rsidP="00172CA2">
      <w:pPr>
        <w:spacing w:after="0"/>
      </w:pPr>
    </w:p>
    <w:p w:rsidR="00513F6B" w:rsidRDefault="00513F6B" w:rsidP="00172CA2">
      <w:pPr>
        <w:spacing w:after="0"/>
      </w:pPr>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513F6B" w:rsidRDefault="00513F6B" w:rsidP="00172CA2">
      <w:pPr>
        <w:spacing w:after="0"/>
      </w:pPr>
    </w:p>
    <w:p w:rsidR="00513F6B" w:rsidRDefault="00513F6B" w:rsidP="00172CA2">
      <w:pPr>
        <w:spacing w:after="0"/>
      </w:pPr>
      <w:r>
        <w:t xml:space="preserve">Tairona. 2015. </w:t>
      </w:r>
      <w:hyperlink r:id="rId27" w:history="1">
        <w:r w:rsidRPr="006A341B">
          <w:rPr>
            <w:rStyle w:val="Hyperlink"/>
          </w:rPr>
          <w:t>http://tairona.myzen.co.uk/</w:t>
        </w:r>
      </w:hyperlink>
      <w:r>
        <w:t>).</w:t>
      </w:r>
    </w:p>
    <w:p w:rsidR="00513F6B" w:rsidRDefault="00513F6B" w:rsidP="00172CA2">
      <w:pPr>
        <w:spacing w:after="0"/>
      </w:pPr>
    </w:p>
    <w:p w:rsidR="00513F6B" w:rsidRDefault="00513F6B" w:rsidP="00172CA2">
      <w:pPr>
        <w:spacing w:after="0"/>
      </w:pPr>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513F6B" w:rsidRDefault="00513F6B" w:rsidP="00172CA2">
      <w:pPr>
        <w:spacing w:after="0"/>
      </w:pPr>
    </w:p>
    <w:p w:rsidR="00513F6B" w:rsidRDefault="00513F6B" w:rsidP="00172CA2">
      <w:pPr>
        <w:spacing w:after="0"/>
      </w:pPr>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513F6B" w:rsidRDefault="00513F6B" w:rsidP="00172CA2">
      <w:pPr>
        <w:spacing w:after="0"/>
      </w:pPr>
    </w:p>
    <w:p w:rsidR="00513F6B" w:rsidRDefault="00513F6B" w:rsidP="00172CA2">
      <w:pPr>
        <w:spacing w:after="0"/>
      </w:pPr>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513F6B" w:rsidRDefault="00513F6B" w:rsidP="00172CA2">
      <w:pPr>
        <w:spacing w:after="0"/>
      </w:pPr>
    </w:p>
    <w:p w:rsidR="00513F6B" w:rsidRDefault="00513F6B" w:rsidP="00172CA2">
      <w:pPr>
        <w:pStyle w:val="NormalWeb"/>
        <w:spacing w:before="0" w:beforeAutospacing="0" w:after="0" w:afterAutospacing="0"/>
        <w:rPr>
          <w:b/>
        </w:rPr>
      </w:pPr>
    </w:p>
    <w:p w:rsidR="00513F6B" w:rsidRDefault="00513F6B" w:rsidP="00172CA2">
      <w:pPr>
        <w:pStyle w:val="NormalWeb"/>
        <w:spacing w:before="0" w:beforeAutospacing="0" w:after="0" w:afterAutospacing="0"/>
        <w:rPr>
          <w:b/>
        </w:rPr>
      </w:pPr>
    </w:p>
    <w:p w:rsidR="00513F6B" w:rsidRDefault="00513F6B" w:rsidP="00172CA2">
      <w:pPr>
        <w:pStyle w:val="NormalWeb"/>
        <w:spacing w:before="0" w:beforeAutospacing="0" w:after="0" w:afterAutospacing="0"/>
        <w:rPr>
          <w:b/>
        </w:rPr>
      </w:pPr>
      <w:r w:rsidRPr="003767BE">
        <w:rPr>
          <w:b/>
        </w:rPr>
        <w:t xml:space="preserve">APPENDIX: </w:t>
      </w:r>
    </w:p>
    <w:p w:rsidR="00513F6B" w:rsidRPr="00753010" w:rsidRDefault="00513F6B" w:rsidP="00172CA2">
      <w:pPr>
        <w:pStyle w:val="NormalWeb"/>
        <w:spacing w:before="0" w:beforeAutospacing="0" w:after="0" w:afterAutospacing="0"/>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513F6B" w:rsidRPr="00351B56" w:rsidRDefault="00513F6B" w:rsidP="00172CA2">
      <w:pPr>
        <w:spacing w:after="0"/>
        <w:ind w:left="720"/>
        <w:rPr>
          <w:rStyle w:val="Strong"/>
          <w:b w:val="0"/>
          <w:bCs/>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513F6B" w:rsidRPr="00351B56" w:rsidRDefault="00513F6B" w:rsidP="00172CA2">
      <w:pPr>
        <w:spacing w:after="0"/>
        <w:ind w:left="720"/>
        <w:rPr>
          <w:rStyle w:val="Strong"/>
          <w:b w:val="0"/>
          <w:bCs/>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8"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513F6B" w:rsidRPr="00351B56" w:rsidRDefault="00513F6B" w:rsidP="00172CA2">
      <w:pPr>
        <w:spacing w:after="0"/>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513F6B" w:rsidRPr="00737093" w:rsidRDefault="00513F6B" w:rsidP="00172CA2">
      <w:pPr>
        <w:pStyle w:val="NormalWeb"/>
        <w:spacing w:before="0" w:beforeAutospacing="0" w:after="0" w:afterAutospacing="0"/>
        <w:rPr>
          <w:b/>
        </w:rPr>
      </w:pPr>
      <w:r>
        <w:rPr>
          <w:b/>
        </w:rPr>
        <w:t>ARHUACO</w:t>
      </w:r>
      <w:r w:rsidRPr="00737093">
        <w:rPr>
          <w:b/>
        </w:rPr>
        <w:tab/>
      </w:r>
    </w:p>
    <w:p w:rsidR="00513F6B" w:rsidRDefault="00513F6B" w:rsidP="00172CA2">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513F6B" w:rsidRDefault="00513F6B" w:rsidP="00172CA2">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513F6B" w:rsidRDefault="00513F6B" w:rsidP="00172CA2">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513F6B" w:rsidRDefault="00513F6B" w:rsidP="00172CA2">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513F6B" w:rsidRDefault="00513F6B" w:rsidP="00172CA2">
      <w:pPr>
        <w:pStyle w:val="NormalWeb"/>
        <w:spacing w:before="0" w:beforeAutospacing="0" w:after="0" w:afterAutospacing="0"/>
      </w:pPr>
      <w:r w:rsidRPr="005747D2">
        <w:rPr>
          <w:noProof/>
          <w:lang w:eastAsia="en-US"/>
        </w:rPr>
        <w:lastRenderedPageBreak/>
        <w:drawing>
          <wp:inline distT="0" distB="0" distL="0" distR="0">
            <wp:extent cx="3899535" cy="24847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9535" cy="2484755"/>
                    </a:xfrm>
                    <a:prstGeom prst="rect">
                      <a:avLst/>
                    </a:prstGeom>
                    <a:noFill/>
                    <a:ln>
                      <a:noFill/>
                    </a:ln>
                  </pic:spPr>
                </pic:pic>
              </a:graphicData>
            </a:graphic>
          </wp:inline>
        </w:drawing>
      </w:r>
    </w:p>
    <w:p w:rsidR="00513F6B" w:rsidRDefault="00513F6B" w:rsidP="00172CA2">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513F6B" w:rsidRDefault="00513F6B" w:rsidP="00172CA2">
      <w:pPr>
        <w:pStyle w:val="NormalWeb"/>
        <w:spacing w:before="0" w:beforeAutospacing="0" w:after="0" w:afterAutospacing="0"/>
      </w:pPr>
    </w:p>
    <w:p w:rsidR="00513F6B" w:rsidRPr="008728BE" w:rsidRDefault="00513F6B" w:rsidP="00172CA2">
      <w:pPr>
        <w:pStyle w:val="NormalWeb"/>
        <w:spacing w:before="0" w:beforeAutospacing="0" w:after="0" w:afterAutospacing="0"/>
        <w:rPr>
          <w:b/>
        </w:rPr>
      </w:pPr>
      <w:r w:rsidRPr="008728BE">
        <w:rPr>
          <w:b/>
        </w:rPr>
        <w:t>KANKUAMO</w:t>
      </w:r>
    </w:p>
    <w:p w:rsidR="00513F6B" w:rsidRPr="0016313A" w:rsidRDefault="00513F6B" w:rsidP="00172CA2">
      <w:pPr>
        <w:pStyle w:val="NormalWeb"/>
        <w:shd w:val="clear" w:color="auto" w:fill="FFFFFF"/>
        <w:spacing w:before="0" w:beforeAutospacing="0" w:after="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513F6B" w:rsidRDefault="00513F6B" w:rsidP="00172CA2">
      <w:pPr>
        <w:pStyle w:val="NormalWeb"/>
        <w:shd w:val="clear" w:color="auto" w:fill="FFFFFF"/>
        <w:spacing w:before="0" w:beforeAutospacing="0" w:after="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513F6B" w:rsidRPr="0016313A" w:rsidRDefault="00513F6B" w:rsidP="00172CA2">
      <w:pPr>
        <w:pStyle w:val="NormalWeb"/>
        <w:shd w:val="clear" w:color="auto" w:fill="FFFFFF"/>
        <w:spacing w:before="0" w:beforeAutospacing="0" w:after="0" w:afterAutospacing="0"/>
        <w:rPr>
          <w:color w:val="222222"/>
        </w:rPr>
      </w:pPr>
    </w:p>
    <w:p w:rsidR="00513F6B" w:rsidRPr="00737093" w:rsidRDefault="00513F6B" w:rsidP="00172CA2">
      <w:pPr>
        <w:pStyle w:val="NormalWeb"/>
        <w:spacing w:before="0" w:beforeAutospacing="0" w:after="0" w:afterAutospacing="0"/>
        <w:rPr>
          <w:b/>
        </w:rPr>
      </w:pPr>
      <w:r w:rsidRPr="00737093">
        <w:rPr>
          <w:b/>
        </w:rPr>
        <w:t>KOGI</w:t>
      </w:r>
    </w:p>
    <w:p w:rsidR="00513F6B" w:rsidRDefault="00513F6B" w:rsidP="00172CA2">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w:t>
      </w:r>
      <w:r>
        <w:lastRenderedPageBreak/>
        <w:t>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513F6B" w:rsidRDefault="00513F6B" w:rsidP="00172CA2">
      <w:pPr>
        <w:pStyle w:val="NormalWeb"/>
        <w:spacing w:before="0" w:beforeAutospacing="0" w:after="0" w:afterAutospacing="0"/>
      </w:pPr>
      <w:r w:rsidRPr="005747D2">
        <w:rPr>
          <w:noProof/>
          <w:lang w:eastAsia="en-US"/>
        </w:rPr>
        <w:drawing>
          <wp:inline distT="0" distB="0" distL="0" distR="0">
            <wp:extent cx="415798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57980" cy="2533650"/>
                    </a:xfrm>
                    <a:prstGeom prst="rect">
                      <a:avLst/>
                    </a:prstGeom>
                    <a:noFill/>
                    <a:ln>
                      <a:noFill/>
                    </a:ln>
                  </pic:spPr>
                </pic:pic>
              </a:graphicData>
            </a:graphic>
          </wp:inline>
        </w:drawing>
      </w:r>
    </w:p>
    <w:p w:rsidR="00513F6B" w:rsidRDefault="00513F6B" w:rsidP="00172CA2">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1" w:history="1">
        <w:r w:rsidRPr="00567B07">
          <w:rPr>
            <w:rStyle w:val="Hyperlink"/>
          </w:rPr>
          <w:t>https://laviebyc.files.wordpress.com/2014/10/image39.jpg</w:t>
        </w:r>
      </w:hyperlink>
      <w:r>
        <w:rPr>
          <w:rStyle w:val="Strong"/>
        </w:rPr>
        <w:t>.</w:t>
      </w:r>
    </w:p>
    <w:p w:rsidR="00513F6B" w:rsidRDefault="00513F6B" w:rsidP="00172CA2">
      <w:pPr>
        <w:pStyle w:val="NormalWeb"/>
        <w:spacing w:before="0" w:beforeAutospacing="0" w:after="0" w:afterAutospacing="0"/>
        <w:rPr>
          <w:rStyle w:val="Strong"/>
          <w:b w:val="0"/>
        </w:rPr>
      </w:pPr>
    </w:p>
    <w:p w:rsidR="00513F6B" w:rsidRDefault="00513F6B" w:rsidP="00172CA2">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513F6B" w:rsidRDefault="00513F6B" w:rsidP="00172CA2">
      <w:pPr>
        <w:pStyle w:val="NormalWeb"/>
        <w:spacing w:before="0" w:beforeAutospacing="0" w:after="0" w:afterAutospacing="0"/>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513F6B" w:rsidRDefault="00513F6B" w:rsidP="00172CA2">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513F6B" w:rsidRDefault="00513F6B" w:rsidP="00172CA2">
      <w:pPr>
        <w:pStyle w:val="NormalWeb"/>
        <w:spacing w:before="0" w:beforeAutospacing="0" w:after="0" w:afterAutospacing="0"/>
      </w:pPr>
      <w:r w:rsidRPr="005747D2">
        <w:rPr>
          <w:noProof/>
          <w:lang w:eastAsia="en-US"/>
        </w:rPr>
        <w:lastRenderedPageBreak/>
        <w:drawing>
          <wp:inline distT="0" distB="0" distL="0" distR="0">
            <wp:extent cx="2431415" cy="4281805"/>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1415" cy="4281805"/>
                    </a:xfrm>
                    <a:prstGeom prst="rect">
                      <a:avLst/>
                    </a:prstGeom>
                    <a:noFill/>
                    <a:ln>
                      <a:noFill/>
                    </a:ln>
                  </pic:spPr>
                </pic:pic>
              </a:graphicData>
            </a:graphic>
          </wp:inline>
        </w:drawing>
      </w:r>
    </w:p>
    <w:p w:rsidR="00513F6B" w:rsidRDefault="00513F6B" w:rsidP="00172CA2">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513F6B" w:rsidRDefault="00513F6B" w:rsidP="00172CA2">
      <w:pPr>
        <w:pStyle w:val="NormalWeb"/>
        <w:spacing w:before="0" w:beforeAutospacing="0" w:after="0" w:afterAutospacing="0"/>
      </w:pPr>
    </w:p>
    <w:p w:rsidR="00513F6B" w:rsidRDefault="00513F6B" w:rsidP="00172CA2">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513F6B" w:rsidRDefault="00513F6B" w:rsidP="00172CA2">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513F6B" w:rsidRDefault="00513F6B" w:rsidP="00172CA2">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513F6B" w:rsidRDefault="00513F6B" w:rsidP="00172CA2">
      <w:pPr>
        <w:pStyle w:val="NormalWeb"/>
        <w:spacing w:before="0" w:beforeAutospacing="0" w:after="0" w:afterAutospacing="0"/>
      </w:pPr>
      <w:r w:rsidRPr="005747D2">
        <w:rPr>
          <w:noProof/>
          <w:lang w:eastAsia="en-US"/>
        </w:rPr>
        <w:lastRenderedPageBreak/>
        <w:drawing>
          <wp:inline distT="0" distB="0" distL="0" distR="0">
            <wp:extent cx="5158105" cy="3307715"/>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58105" cy="3307715"/>
                    </a:xfrm>
                    <a:prstGeom prst="rect">
                      <a:avLst/>
                    </a:prstGeom>
                    <a:noFill/>
                    <a:ln>
                      <a:noFill/>
                    </a:ln>
                  </pic:spPr>
                </pic:pic>
              </a:graphicData>
            </a:graphic>
          </wp:inline>
        </w:drawing>
      </w:r>
    </w:p>
    <w:p w:rsidR="00513F6B" w:rsidRDefault="00513F6B" w:rsidP="00172CA2">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4" w:history="1">
        <w:r w:rsidRPr="00EA651A">
          <w:rPr>
            <w:rStyle w:val="Hyperlink"/>
          </w:rPr>
          <w:t>http://intermundos.org/en/wp-content/uploads/2009/01/duanama1.jpg</w:t>
        </w:r>
      </w:hyperlink>
    </w:p>
    <w:p w:rsidR="00513F6B" w:rsidRDefault="00513F6B" w:rsidP="00172CA2">
      <w:pPr>
        <w:pStyle w:val="NormalWeb"/>
        <w:spacing w:before="0" w:beforeAutospacing="0" w:after="0" w:afterAutospacing="0"/>
      </w:pPr>
    </w:p>
    <w:p w:rsidR="00513F6B" w:rsidRDefault="00513F6B" w:rsidP="00172CA2">
      <w:pPr>
        <w:pStyle w:val="NormalWeb"/>
        <w:spacing w:before="0" w:beforeAutospacing="0" w:after="0" w:afterAutospacing="0"/>
      </w:pPr>
    </w:p>
    <w:p w:rsidR="00513F6B" w:rsidRDefault="00513F6B" w:rsidP="00172CA2">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513F6B" w:rsidRDefault="00513F6B" w:rsidP="00172CA2">
      <w:pPr>
        <w:pStyle w:val="NormalWeb"/>
        <w:spacing w:before="0" w:beforeAutospacing="0" w:after="0" w:afterAutospacing="0"/>
      </w:pPr>
    </w:p>
    <w:p w:rsidR="00513F6B" w:rsidRDefault="00513F6B" w:rsidP="00172CA2">
      <w:pPr>
        <w:spacing w:after="0"/>
        <w:rPr>
          <w:b/>
          <w:bCs w:val="0"/>
        </w:rPr>
      </w:pPr>
      <w:r>
        <w:rPr>
          <w:b/>
        </w:rPr>
        <w:t>MALAYO</w:t>
      </w:r>
    </w:p>
    <w:p w:rsidR="00513F6B" w:rsidRPr="003950F5" w:rsidRDefault="00513F6B" w:rsidP="00172CA2">
      <w:pPr>
        <w:spacing w:after="0"/>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513F6B" w:rsidRPr="001467AF" w:rsidRDefault="00513F6B" w:rsidP="00172CA2">
      <w:pPr>
        <w:spacing w:after="0"/>
      </w:pPr>
    </w:p>
    <w:p w:rsidR="00513F6B" w:rsidRDefault="00513F6B" w:rsidP="00172CA2">
      <w:pPr>
        <w:spacing w:after="0"/>
      </w:pPr>
      <w:r w:rsidRPr="00D22F42">
        <w:t xml:space="preserve">  </w:t>
      </w:r>
    </w:p>
    <w:p w:rsidR="00513F6B" w:rsidRDefault="00513F6B" w:rsidP="00172CA2">
      <w:pPr>
        <w:spacing w:after="0"/>
      </w:pPr>
      <w:r>
        <w:object w:dxaOrig="11526" w:dyaOrig="6485">
          <v:shape id="_x0000_i1026" type="#_x0000_t75" style="width:416pt;height:235pt" o:ole="">
            <v:imagedata r:id="rId35" o:title=""/>
          </v:shape>
          <o:OLEObject Type="Embed" ProgID="Unknown" ShapeID="_x0000_i1026" DrawAspect="Content" ObjectID="_1592900065" r:id="rId36"/>
        </w:object>
      </w:r>
    </w:p>
    <w:p w:rsidR="00513F6B" w:rsidRPr="001467AF" w:rsidRDefault="00513F6B" w:rsidP="00172CA2">
      <w:pPr>
        <w:spacing w:after="0"/>
      </w:pPr>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513F6B" w:rsidRPr="001467AF" w:rsidRDefault="00513F6B" w:rsidP="00172CA2">
      <w:pPr>
        <w:spacing w:after="0"/>
      </w:pPr>
    </w:p>
    <w:p w:rsidR="00513F6B" w:rsidRDefault="00513F6B" w:rsidP="00172CA2">
      <w:pPr>
        <w:spacing w:after="0"/>
      </w:pPr>
      <w:r>
        <w:object w:dxaOrig="10085" w:dyaOrig="6485">
          <v:shape id="_x0000_i1027" type="#_x0000_t75" style="width:504.5pt;height:324pt" o:ole="">
            <v:imagedata r:id="rId37" o:title=""/>
          </v:shape>
          <o:OLEObject Type="Embed" ProgID="Unknown" ShapeID="_x0000_i1027" DrawAspect="Content" ObjectID="_1592900066" r:id="rId38"/>
        </w:object>
      </w:r>
    </w:p>
    <w:p w:rsidR="00513F6B" w:rsidRDefault="00513F6B" w:rsidP="00172CA2">
      <w:pPr>
        <w:spacing w:after="0"/>
      </w:pPr>
    </w:p>
    <w:p w:rsidR="00513F6B" w:rsidRDefault="00513F6B" w:rsidP="00172CA2">
      <w:pPr>
        <w:spacing w:after="0"/>
      </w:pPr>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39" w:history="1">
        <w:r w:rsidRPr="00567B07">
          <w:rPr>
            <w:rStyle w:val="Hyperlink"/>
          </w:rPr>
          <w:t>http://lostcitytrekcolombia.com/wp-content/uploads/2014/09/lost-city-trek-tour-santa-marta-colombia-expotur-teyuna-tours-travel-best-trek-in-south-america_post_001.jpg</w:t>
        </w:r>
      </w:hyperlink>
    </w:p>
    <w:p w:rsidR="00513F6B" w:rsidRDefault="00513F6B" w:rsidP="00172CA2">
      <w:pPr>
        <w:pStyle w:val="NormalWeb"/>
        <w:shd w:val="clear" w:color="auto" w:fill="FFFFFF"/>
        <w:spacing w:before="0" w:beforeAutospacing="0" w:after="0" w:afterAutospacing="0"/>
      </w:pPr>
    </w:p>
    <w:p w:rsidR="00513F6B" w:rsidRDefault="00513F6B" w:rsidP="00172CA2">
      <w:pPr>
        <w:spacing w:after="0"/>
      </w:pPr>
      <w:r>
        <w:object w:dxaOrig="8644" w:dyaOrig="5044">
          <v:shape id="_x0000_i1028" type="#_x0000_t75" style="width:6in;height:252pt" o:ole="">
            <v:imagedata r:id="rId40" o:title=""/>
          </v:shape>
          <o:OLEObject Type="Embed" ProgID="Unknown" ShapeID="_x0000_i1028" DrawAspect="Content" ObjectID="_1592900067" r:id="rId41"/>
        </w:object>
      </w:r>
    </w:p>
    <w:p w:rsidR="00513F6B" w:rsidRDefault="00513F6B" w:rsidP="00172CA2">
      <w:pPr>
        <w:spacing w:after="0"/>
      </w:pPr>
      <w:r>
        <w:t xml:space="preserve">Fig. 17. Aerial view showing the altitude and extent of the view-scape of the mountain ranges in the Sierra Nevada de Santa Marta. </w:t>
      </w:r>
      <w:r w:rsidRPr="00B1788E">
        <w:t>https://www.google.com/maps/place/Sierra+Nevada+De+Santa+Marta/@10.9321073,-73.5986077,3a,95.8y,90t</w:t>
      </w:r>
    </w:p>
    <w:p w:rsidR="00513F6B" w:rsidRDefault="00513F6B" w:rsidP="00172CA2">
      <w:pPr>
        <w:spacing w:after="0"/>
      </w:pPr>
    </w:p>
    <w:p w:rsidR="00512AB4" w:rsidRDefault="00512AB4" w:rsidP="00172CA2">
      <w:pPr>
        <w:spacing w:after="0"/>
      </w:pPr>
    </w:p>
    <w:sectPr w:rsidR="00512AB4" w:rsidSect="00512AB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AB4"/>
    <w:rsid w:val="00151F1C"/>
    <w:rsid w:val="00172CA2"/>
    <w:rsid w:val="00221E37"/>
    <w:rsid w:val="00512AB4"/>
    <w:rsid w:val="00513F6B"/>
    <w:rsid w:val="00FC6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F85E7D-9984-43B6-B037-5B47313D8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513F6B"/>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513F6B"/>
    <w:rPr>
      <w:b/>
      <w:bCs w:val="0"/>
    </w:rPr>
  </w:style>
  <w:style w:type="character" w:styleId="Hyperlink">
    <w:name w:val="Hyperlink"/>
    <w:uiPriority w:val="99"/>
    <w:unhideWhenUsed/>
    <w:rsid w:val="00513F6B"/>
    <w:rPr>
      <w:color w:val="0000FF"/>
      <w:u w:val="single"/>
    </w:rPr>
  </w:style>
  <w:style w:type="character" w:styleId="Emphasis">
    <w:name w:val="Emphasis"/>
    <w:uiPriority w:val="20"/>
    <w:qFormat/>
    <w:rsid w:val="00513F6B"/>
    <w:rPr>
      <w:i/>
      <w:iCs/>
    </w:rPr>
  </w:style>
  <w:style w:type="character" w:customStyle="1" w:styleId="itempublisher">
    <w:name w:val="itempublisher"/>
    <w:rsid w:val="00513F6B"/>
  </w:style>
  <w:style w:type="character" w:styleId="HTMLCite">
    <w:name w:val="HTML Cite"/>
    <w:uiPriority w:val="99"/>
    <w:semiHidden/>
    <w:unhideWhenUsed/>
    <w:rsid w:val="00513F6B"/>
    <w:rPr>
      <w:i/>
      <w:iCs/>
    </w:rPr>
  </w:style>
  <w:style w:type="character" w:customStyle="1" w:styleId="reference-text">
    <w:name w:val="reference-text"/>
    <w:rsid w:val="00513F6B"/>
  </w:style>
  <w:style w:type="paragraph" w:customStyle="1" w:styleId="Default">
    <w:name w:val="Default"/>
    <w:rsid w:val="00513F6B"/>
    <w:pPr>
      <w:autoSpaceDE w:val="0"/>
      <w:autoSpaceDN w:val="0"/>
      <w:adjustRightInd w:val="0"/>
      <w:spacing w:after="0" w:line="240" w:lineRule="auto"/>
    </w:pPr>
    <w:rPr>
      <w:rFonts w:eastAsia="Calibri"/>
      <w:bCs w:val="0"/>
    </w:rPr>
  </w:style>
  <w:style w:type="character" w:customStyle="1" w:styleId="capitems">
    <w:name w:val="cap_items"/>
    <w:rsid w:val="00513F6B"/>
  </w:style>
  <w:style w:type="character" w:customStyle="1" w:styleId="shorttext">
    <w:name w:val="short_text"/>
    <w:rsid w:val="00513F6B"/>
  </w:style>
  <w:style w:type="character" w:customStyle="1" w:styleId="nowrap">
    <w:name w:val="nowrap"/>
    <w:rsid w:val="00513F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en.wikipedia.org/wiki/Cambridge_University_Press" TargetMode="External"/><Relationship Id="rId26" Type="http://schemas.openxmlformats.org/officeDocument/2006/relationships/hyperlink" Target="http://www.viewfinderpanoramas.org/panoramas.html" TargetMode="External"/><Relationship Id="rId39" Type="http://schemas.openxmlformats.org/officeDocument/2006/relationships/hyperlink" Target="http://lostcitytrekcolombia.com/wp-content/uploads/2014/09/lost-city-trek-tour-santa-marta-colombia-expotur-teyuna-tours-travel-best-trek-in-south-america_post_001.jpg" TargetMode="External"/><Relationship Id="rId3" Type="http://schemas.openxmlformats.org/officeDocument/2006/relationships/webSettings" Target="webSettings.xml"/><Relationship Id="rId21" Type="http://schemas.openxmlformats.org/officeDocument/2006/relationships/hyperlink" Target="http://www.ling.fi/Entradas%20diccionario/Dic=Chibcha.pdf" TargetMode="External"/><Relationship Id="rId34" Type="http://schemas.openxmlformats.org/officeDocument/2006/relationships/hyperlink" Target="http://intermundos.org/en/wp-content/uploads/2009/01/duanama1.jpg" TargetMode="External"/><Relationship Id="rId42"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hyperlink" Target="https://books.google.com/books?id=2YQTHJlt5l4C&amp;pg=PA90" TargetMode="External"/><Relationship Id="rId33" Type="http://schemas.openxmlformats.org/officeDocument/2006/relationships/image" Target="media/image16.png"/><Relationship Id="rId38"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www.amazon.com/Elder-Brothers-Alan-Ereira/dp/0679743367/ref=tmm_pap_swatch_0?_encoding=UTF8&amp;sr=&amp;qid=" TargetMode="External"/><Relationship Id="rId29" Type="http://schemas.openxmlformats.org/officeDocument/2006/relationships/image" Target="media/image13.png"/><Relationship Id="rId41"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s://joshuaproject.net/people_groups/13448/CO"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image" Target="media/image19.emf"/><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en.wikipedia.org/wiki/Glottolog" TargetMode="External"/><Relationship Id="rId28" Type="http://schemas.openxmlformats.org/officeDocument/2006/relationships/hyperlink" Target="https://en.wikipedia.org/wiki/Kankuamo" TargetMode="External"/><Relationship Id="rId36" Type="http://schemas.openxmlformats.org/officeDocument/2006/relationships/oleObject" Target="embeddings/oleObject2.bin"/><Relationship Id="rId10" Type="http://schemas.openxmlformats.org/officeDocument/2006/relationships/oleObject" Target="embeddings/oleObject1.bin"/><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1" Type="http://schemas.openxmlformats.org/officeDocument/2006/relationships/hyperlink" Target="https://laviebyc.files.wordpress.com/2014/10/image39.jp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9.png"/><Relationship Id="rId22" Type="http://schemas.openxmlformats.org/officeDocument/2006/relationships/hyperlink" Target="http://glottolog.org/resource/languoid/id/kank1244" TargetMode="External"/><Relationship Id="rId27" Type="http://schemas.openxmlformats.org/officeDocument/2006/relationships/hyperlink" Target="http://tairona.myzen.co.uk/" TargetMode="External"/><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5503</Words>
  <Characters>31372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2018-07-12T15:21:00Z</dcterms:created>
  <dcterms:modified xsi:type="dcterms:W3CDTF">2018-07-12T15:21:00Z</dcterms:modified>
</cp:coreProperties>
</file>